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B5" w:rsidRDefault="00622DB5">
      <w:pPr>
        <w:rPr>
          <w:rtl/>
        </w:rPr>
      </w:pPr>
      <w:r>
        <w:rPr>
          <w:noProof/>
          <w:rtl/>
        </w:rPr>
        <w:drawing>
          <wp:inline distT="0" distB="0" distL="0" distR="0">
            <wp:extent cx="5226999" cy="561902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999" cy="561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945" w:rsidRDefault="00627945">
      <w:pPr>
        <w:bidi w:val="0"/>
        <w:rPr>
          <w:rtl/>
        </w:rPr>
      </w:pPr>
      <w:r>
        <w:rPr>
          <w:rtl/>
        </w:rPr>
        <w:br w:type="page"/>
      </w:r>
    </w:p>
    <w:p w:rsidR="00627945" w:rsidRDefault="00627945" w:rsidP="00627945">
      <w:pPr>
        <w:rPr>
          <w:rtl/>
        </w:rPr>
      </w:pPr>
      <w:r>
        <w:rPr>
          <w:rFonts w:hint="cs"/>
          <w:noProof/>
          <w:rtl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464052</wp:posOffset>
            </wp:positionH>
            <wp:positionV relativeFrom="paragraph">
              <wp:posOffset>-575920</wp:posOffset>
            </wp:positionV>
            <wp:extent cx="4739985" cy="6714979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ver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985" cy="6714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hint="cs"/>
          <w:noProof/>
          <w:rtl/>
        </w:rPr>
        <w:drawing>
          <wp:inline distT="0" distB="0" distL="0" distR="0">
            <wp:extent cx="1828800" cy="2587752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ver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58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945" w:rsidRDefault="00627945" w:rsidP="00627945">
      <w:pPr>
        <w:bidi w:val="0"/>
      </w:pPr>
      <w:r>
        <w:rPr>
          <w:rtl/>
        </w:rPr>
        <w:br w:type="page"/>
      </w:r>
    </w:p>
    <w:p w:rsidR="00627945" w:rsidRDefault="00627945">
      <w:pPr>
        <w:bidi w:val="0"/>
        <w:rPr>
          <w:rtl/>
        </w:rPr>
      </w:pPr>
      <w:r>
        <w:rPr>
          <w:noProof/>
          <w:rtl/>
        </w:rPr>
        <w:lastRenderedPageBreak/>
        <w:drawing>
          <wp:inline distT="0" distB="0" distL="0" distR="0">
            <wp:extent cx="5157434" cy="7280577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ver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434" cy="728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A7E" w:rsidRDefault="007E4A7E" w:rsidP="00627945">
      <w:pPr>
        <w:rPr>
          <w:rtl/>
        </w:rPr>
      </w:pPr>
      <w:bookmarkStart w:id="0" w:name="_GoBack"/>
      <w:r>
        <w:rPr>
          <w:noProof/>
          <w:rtl/>
        </w:rPr>
        <w:drawing>
          <wp:inline distT="0" distB="0" distL="0" distR="0">
            <wp:extent cx="5285438" cy="142706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ows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053" cy="143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27945" w:rsidRDefault="00627945" w:rsidP="00627945">
      <w:r>
        <w:rPr>
          <w:rFonts w:hint="cs"/>
          <w:rtl/>
        </w:rPr>
        <w:lastRenderedPageBreak/>
        <w:t>ביקורות</w:t>
      </w:r>
    </w:p>
    <w:p w:rsidR="00481A27" w:rsidRDefault="007E4A7E" w:rsidP="000340FA">
      <w:pPr>
        <w:pStyle w:val="ListParagraph"/>
        <w:numPr>
          <w:ilvl w:val="0"/>
          <w:numId w:val="1"/>
        </w:numPr>
      </w:pPr>
      <w:hyperlink r:id="rId10" w:history="1">
        <w:r w:rsidR="00481A27" w:rsidRPr="00481A27">
          <w:rPr>
            <w:rStyle w:val="Hyperlink"/>
            <w:rtl/>
          </w:rPr>
          <w:t>שופן, חגי חיטרון</w:t>
        </w:r>
      </w:hyperlink>
    </w:p>
    <w:p w:rsidR="000340FA" w:rsidRDefault="007E4A7E" w:rsidP="000340FA">
      <w:pPr>
        <w:pStyle w:val="ListParagraph"/>
        <w:numPr>
          <w:ilvl w:val="0"/>
          <w:numId w:val="1"/>
        </w:numPr>
      </w:pPr>
      <w:hyperlink r:id="rId11" w:history="1">
        <w:r w:rsidR="00481A27" w:rsidRPr="00481A27">
          <w:rPr>
            <w:rStyle w:val="Hyperlink"/>
            <w:rtl/>
          </w:rPr>
          <w:t>אסתרית בלצן, שופן, בעקבות הזמן האבוד. מעת ש.ר.ה, קפה דה-מרקר</w:t>
        </w:r>
      </w:hyperlink>
    </w:p>
    <w:p w:rsidR="00481A27" w:rsidRDefault="007E4A7E" w:rsidP="000340FA">
      <w:pPr>
        <w:pStyle w:val="ListParagraph"/>
        <w:numPr>
          <w:ilvl w:val="0"/>
          <w:numId w:val="1"/>
        </w:numPr>
      </w:pPr>
      <w:hyperlink r:id="rId12" w:history="1">
        <w:r w:rsidR="00481A27" w:rsidRPr="00481A27">
          <w:rPr>
            <w:rStyle w:val="Hyperlink"/>
            <w:rtl/>
          </w:rPr>
          <w:t>אסתרית בלצן-שופן-בעקבות הזמן האבוד-מוזיאון תא, אלי ליאון</w:t>
        </w:r>
      </w:hyperlink>
    </w:p>
    <w:sectPr w:rsidR="00481A27" w:rsidSect="00C30F7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97A38"/>
    <w:multiLevelType w:val="hybridMultilevel"/>
    <w:tmpl w:val="F2C6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CB"/>
    <w:rsid w:val="000340FA"/>
    <w:rsid w:val="000D2DCB"/>
    <w:rsid w:val="00130158"/>
    <w:rsid w:val="002A53A8"/>
    <w:rsid w:val="003D7C0A"/>
    <w:rsid w:val="00481A27"/>
    <w:rsid w:val="00622DB5"/>
    <w:rsid w:val="00627945"/>
    <w:rsid w:val="007E4A7E"/>
    <w:rsid w:val="00C3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D1FE2-E9CC-4CED-8E92-86EE5675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0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elybikoret.022.co.il/BRPortal/br/P102.jsp?arc=12941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cafe.themarker.com/review/3225459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haaretz.co.il/gallery/music/classicalmusic/1.262311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Sheskin Davidi</dc:creator>
  <cp:keywords/>
  <dc:description/>
  <cp:lastModifiedBy>Karin Sheskin Davidi</cp:lastModifiedBy>
  <cp:revision>5</cp:revision>
  <dcterms:created xsi:type="dcterms:W3CDTF">2016-12-11T12:51:00Z</dcterms:created>
  <dcterms:modified xsi:type="dcterms:W3CDTF">2016-12-11T17:43:00Z</dcterms:modified>
</cp:coreProperties>
</file>