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6C" w:rsidRPr="00751B13" w:rsidRDefault="00510E6C" w:rsidP="00510E6C">
      <w:pPr>
        <w:bidi w:val="0"/>
        <w:rPr>
          <w:rFonts w:asciiTheme="minorBidi" w:hAnsiTheme="minorBidi"/>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Description w:val=""/>
      </w:tblPr>
      <w:tblGrid>
        <w:gridCol w:w="6946"/>
        <w:gridCol w:w="81"/>
      </w:tblGrid>
      <w:tr w:rsidR="00751B13" w:rsidRPr="00751B13" w:rsidTr="00751B13">
        <w:trPr>
          <w:tblCellSpacing w:w="15" w:type="dxa"/>
          <w:jc w:val="center"/>
        </w:trPr>
        <w:tc>
          <w:tcPr>
            <w:tcW w:w="6901" w:type="dxa"/>
            <w:vAlign w:val="center"/>
            <w:hideMark/>
          </w:tcPr>
          <w:p w:rsidR="00510E6C" w:rsidRPr="00751B13" w:rsidRDefault="00751B13" w:rsidP="00751B13">
            <w:pPr>
              <w:spacing w:after="240"/>
              <w:jc w:val="center"/>
              <w:rPr>
                <w:rFonts w:asciiTheme="minorBidi" w:hAnsiTheme="minorBidi" w:hint="cs"/>
                <w:sz w:val="24"/>
                <w:szCs w:val="24"/>
                <w:rtl/>
              </w:rPr>
            </w:pPr>
            <w:r w:rsidRPr="00751B13">
              <w:rPr>
                <w:rFonts w:asciiTheme="minorBidi" w:hAnsiTheme="minorBidi"/>
                <w:b/>
                <w:bCs/>
                <w:sz w:val="30"/>
                <w:szCs w:val="30"/>
                <w:rtl/>
              </w:rPr>
              <w:t>קלאסיקה במימד אישי</w:t>
            </w:r>
            <w:r w:rsidRPr="00751B13">
              <w:rPr>
                <w:rFonts w:asciiTheme="minorBidi" w:hAnsiTheme="minorBidi"/>
                <w:sz w:val="30"/>
                <w:szCs w:val="30"/>
              </w:rPr>
              <w:br/>
            </w:r>
            <w:r w:rsidRPr="00751B13">
              <w:rPr>
                <w:rFonts w:asciiTheme="minorBidi" w:hAnsiTheme="minorBidi"/>
                <w:sz w:val="30"/>
                <w:szCs w:val="30"/>
                <w:rtl/>
              </w:rPr>
              <w:t>קונצרטים בראש אחר עם הפסנתרנית ד"ר אסתרית בלצן</w:t>
            </w:r>
            <w:r w:rsidRPr="00751B13">
              <w:rPr>
                <w:rFonts w:asciiTheme="minorBidi" w:hAnsiTheme="minorBidi"/>
                <w:sz w:val="30"/>
                <w:szCs w:val="30"/>
              </w:rPr>
              <w:br/>
            </w:r>
            <w:r w:rsidRPr="00751B13">
              <w:rPr>
                <w:rFonts w:asciiTheme="minorBidi" w:hAnsiTheme="minorBidi"/>
                <w:sz w:val="30"/>
                <w:szCs w:val="30"/>
              </w:rPr>
              <w:br/>
            </w:r>
            <w:r w:rsidRPr="00751B13">
              <w:rPr>
                <w:rFonts w:asciiTheme="minorBidi" w:hAnsiTheme="minorBidi"/>
                <w:sz w:val="30"/>
                <w:szCs w:val="30"/>
                <w:rtl/>
              </w:rPr>
              <w:t>קונצרט מס.2 ,העונה ה-14, 2004-‏2005</w:t>
            </w:r>
            <w:r w:rsidRPr="00751B13">
              <w:rPr>
                <w:rFonts w:asciiTheme="minorBidi" w:hAnsiTheme="minorBidi"/>
                <w:sz w:val="30"/>
                <w:szCs w:val="30"/>
              </w:rPr>
              <w:br/>
            </w:r>
            <w:r w:rsidRPr="00751B13">
              <w:rPr>
                <w:rFonts w:asciiTheme="minorBidi" w:hAnsiTheme="minorBidi"/>
                <w:sz w:val="30"/>
                <w:szCs w:val="30"/>
              </w:rPr>
              <w:br/>
            </w:r>
            <w:r w:rsidRPr="00751B13">
              <w:rPr>
                <w:rFonts w:asciiTheme="minorBidi" w:hAnsiTheme="minorBidi"/>
                <w:b/>
                <w:bCs/>
                <w:sz w:val="30"/>
                <w:szCs w:val="30"/>
                <w:rtl/>
              </w:rPr>
              <w:t>כרמן - פנטסיה צוענית</w:t>
            </w:r>
            <w:r w:rsidRPr="00751B13">
              <w:rPr>
                <w:rFonts w:asciiTheme="minorBidi" w:hAnsiTheme="minorBidi"/>
                <w:sz w:val="30"/>
                <w:szCs w:val="30"/>
              </w:rPr>
              <w:br/>
            </w:r>
          </w:p>
        </w:tc>
        <w:tc>
          <w:tcPr>
            <w:tcW w:w="0" w:type="auto"/>
            <w:vAlign w:val="center"/>
            <w:hideMark/>
          </w:tcPr>
          <w:p w:rsidR="00510E6C" w:rsidRPr="00751B13" w:rsidRDefault="00510E6C">
            <w:pPr>
              <w:bidi w:val="0"/>
              <w:jc w:val="center"/>
              <w:rPr>
                <w:rFonts w:asciiTheme="minorBidi" w:hAnsiTheme="minorBidi"/>
                <w:sz w:val="24"/>
                <w:szCs w:val="24"/>
              </w:rPr>
            </w:pPr>
          </w:p>
        </w:tc>
      </w:tr>
    </w:tbl>
    <w:p w:rsidR="00510E6C" w:rsidRPr="00751B13" w:rsidRDefault="00510E6C" w:rsidP="00510E6C">
      <w:pPr>
        <w:rPr>
          <w:rFonts w:asciiTheme="minorBidi" w:hAnsiTheme="minorBidi"/>
          <w:vanish/>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Description w:val=""/>
      </w:tblPr>
      <w:tblGrid>
        <w:gridCol w:w="3045"/>
        <w:gridCol w:w="3435"/>
      </w:tblGrid>
      <w:tr w:rsidR="00751B13" w:rsidRPr="00751B13" w:rsidTr="00510E6C">
        <w:trPr>
          <w:tblCellSpacing w:w="15" w:type="dxa"/>
          <w:jc w:val="center"/>
        </w:trPr>
        <w:tc>
          <w:tcPr>
            <w:tcW w:w="3000" w:type="dxa"/>
            <w:vAlign w:val="center"/>
            <w:hideMark/>
          </w:tcPr>
          <w:p w:rsidR="00751B13" w:rsidRDefault="00510E6C" w:rsidP="00751B13">
            <w:pPr>
              <w:spacing w:after="240"/>
              <w:rPr>
                <w:rFonts w:asciiTheme="minorBidi" w:hAnsiTheme="minorBidi"/>
                <w:sz w:val="24"/>
                <w:szCs w:val="24"/>
                <w:rtl/>
              </w:rPr>
            </w:pPr>
            <w:r w:rsidRPr="00751B13">
              <w:rPr>
                <w:rFonts w:asciiTheme="minorBidi" w:hAnsiTheme="minorBidi"/>
                <w:sz w:val="24"/>
                <w:szCs w:val="24"/>
              </w:rPr>
              <w:br/>
            </w:r>
            <w:r w:rsidRPr="00751B13">
              <w:rPr>
                <w:rFonts w:asciiTheme="minorBidi" w:hAnsiTheme="minorBidi"/>
                <w:sz w:val="24"/>
                <w:szCs w:val="24"/>
                <w:rtl/>
              </w:rPr>
              <w:t>זמרות האופרה</w:t>
            </w:r>
            <w:r w:rsidRPr="00751B13">
              <w:rPr>
                <w:rFonts w:asciiTheme="minorBidi" w:hAnsiTheme="minorBidi"/>
                <w:sz w:val="24"/>
                <w:szCs w:val="24"/>
              </w:rPr>
              <w:t>:</w:t>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b/>
                <w:bCs/>
                <w:sz w:val="24"/>
                <w:szCs w:val="24"/>
                <w:rtl/>
              </w:rPr>
              <w:t>הדר הלוי</w:t>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b/>
                <w:bCs/>
                <w:sz w:val="24"/>
                <w:szCs w:val="24"/>
                <w:rtl/>
              </w:rPr>
              <w:t>ברכה קול</w:t>
            </w:r>
            <w:r w:rsidRPr="00751B13">
              <w:rPr>
                <w:rStyle w:val="apple-converted-space"/>
                <w:rFonts w:asciiTheme="minorBidi" w:hAnsiTheme="minorBidi"/>
                <w:sz w:val="24"/>
                <w:szCs w:val="24"/>
                <w:rtl/>
              </w:rPr>
              <w:t> </w:t>
            </w:r>
            <w:r w:rsidR="00751B13">
              <w:rPr>
                <w:rFonts w:asciiTheme="minorBidi" w:hAnsiTheme="minorBidi" w:hint="cs"/>
                <w:sz w:val="24"/>
                <w:szCs w:val="24"/>
                <w:rtl/>
              </w:rPr>
              <w:t>(</w:t>
            </w:r>
            <w:r w:rsidRPr="00751B13">
              <w:rPr>
                <w:rFonts w:asciiTheme="minorBidi" w:hAnsiTheme="minorBidi"/>
                <w:sz w:val="24"/>
                <w:szCs w:val="24"/>
                <w:rtl/>
              </w:rPr>
              <w:t>בתאריכים 14.1, 16.1, 24.1, 28.1</w:t>
            </w:r>
            <w:r w:rsidR="00751B13">
              <w:rPr>
                <w:rFonts w:asciiTheme="minorBidi" w:hAnsiTheme="minorBidi"/>
                <w:sz w:val="24"/>
                <w:szCs w:val="24"/>
              </w:rPr>
              <w:t>(</w:t>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b/>
                <w:bCs/>
                <w:sz w:val="24"/>
                <w:szCs w:val="24"/>
                <w:rtl/>
              </w:rPr>
              <w:t>רביעיית המנדולינות</w:t>
            </w:r>
            <w:r w:rsidR="00751B13">
              <w:rPr>
                <w:rFonts w:asciiTheme="minorBidi" w:hAnsiTheme="minorBidi" w:hint="cs"/>
                <w:b/>
                <w:bCs/>
                <w:sz w:val="24"/>
                <w:szCs w:val="24"/>
                <w:rtl/>
              </w:rPr>
              <w:t xml:space="preserve"> </w:t>
            </w:r>
            <w:r w:rsidRPr="00751B13">
              <w:rPr>
                <w:rFonts w:asciiTheme="minorBidi" w:hAnsiTheme="minorBidi"/>
                <w:b/>
                <w:bCs/>
                <w:sz w:val="24"/>
                <w:szCs w:val="24"/>
                <w:rtl/>
              </w:rPr>
              <w:t>"קרמן</w:t>
            </w:r>
            <w:r w:rsidRPr="00751B13">
              <w:rPr>
                <w:rFonts w:asciiTheme="minorBidi" w:hAnsiTheme="minorBidi"/>
                <w:b/>
                <w:bCs/>
                <w:sz w:val="24"/>
                <w:szCs w:val="24"/>
              </w:rPr>
              <w:t>:</w:t>
            </w:r>
            <w:r w:rsidR="00751B13">
              <w:rPr>
                <w:rFonts w:asciiTheme="minorBidi" w:hAnsiTheme="minorBidi"/>
                <w:b/>
                <w:bCs/>
                <w:sz w:val="24"/>
                <w:szCs w:val="24"/>
              </w:rPr>
              <w:t>"</w:t>
            </w:r>
          </w:p>
          <w:p w:rsidR="00510E6C" w:rsidRPr="00751B13" w:rsidRDefault="00510E6C" w:rsidP="00751B13">
            <w:pPr>
              <w:spacing w:after="240"/>
              <w:rPr>
                <w:rFonts w:asciiTheme="minorBidi" w:hAnsiTheme="minorBidi"/>
                <w:sz w:val="24"/>
                <w:szCs w:val="24"/>
              </w:rPr>
            </w:pPr>
            <w:r w:rsidRPr="00751B13">
              <w:rPr>
                <w:rFonts w:asciiTheme="minorBidi" w:hAnsiTheme="minorBidi"/>
                <w:sz w:val="24"/>
                <w:szCs w:val="24"/>
                <w:rtl/>
              </w:rPr>
              <w:t>שמואל אלבז, יעקב ראובן (מנדולינות) תום כהן (מנדולה) , לב חיימוביץ' (מנדוצ'לו)</w:t>
            </w:r>
            <w:r w:rsidRPr="00751B13">
              <w:rPr>
                <w:rStyle w:val="apple-converted-space"/>
                <w:rFonts w:asciiTheme="minorBidi" w:hAnsiTheme="minorBidi"/>
                <w:sz w:val="24"/>
                <w:szCs w:val="24"/>
                <w:rtl/>
              </w:rPr>
              <w:t> </w:t>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sz w:val="24"/>
                <w:szCs w:val="24"/>
              </w:rPr>
              <w:br/>
            </w:r>
          </w:p>
        </w:tc>
        <w:tc>
          <w:tcPr>
            <w:tcW w:w="0" w:type="auto"/>
            <w:vAlign w:val="center"/>
            <w:hideMark/>
          </w:tcPr>
          <w:p w:rsidR="00510E6C" w:rsidRPr="00751B13" w:rsidRDefault="00510E6C" w:rsidP="00510E6C">
            <w:pPr>
              <w:spacing w:after="240"/>
              <w:rPr>
                <w:rFonts w:asciiTheme="minorBidi" w:hAnsiTheme="minorBidi"/>
                <w:sz w:val="24"/>
                <w:szCs w:val="24"/>
              </w:rPr>
            </w:pPr>
            <w:r w:rsidRPr="00751B13">
              <w:rPr>
                <w:rFonts w:asciiTheme="minorBidi" w:hAnsiTheme="minorBidi"/>
                <w:noProof/>
                <w:sz w:val="24"/>
                <w:szCs w:val="24"/>
              </w:rPr>
              <w:drawing>
                <wp:inline distT="0" distB="0" distL="0" distR="0">
                  <wp:extent cx="2133600" cy="3143250"/>
                  <wp:effectExtent l="0" t="0" r="0" b="0"/>
                  <wp:docPr id="16" name="Picture 16" descr="http://www.musiccathedra.bravehost.com/sfara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usiccathedra.bravehost.com/sfarad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3143250"/>
                          </a:xfrm>
                          <a:prstGeom prst="rect">
                            <a:avLst/>
                          </a:prstGeom>
                          <a:noFill/>
                          <a:ln>
                            <a:noFill/>
                          </a:ln>
                        </pic:spPr>
                      </pic:pic>
                    </a:graphicData>
                  </a:graphic>
                </wp:inline>
              </w:drawing>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sz w:val="24"/>
                <w:szCs w:val="24"/>
              </w:rPr>
              <w:br/>
            </w:r>
          </w:p>
        </w:tc>
      </w:tr>
      <w:tr w:rsidR="00751B13" w:rsidRPr="00751B13" w:rsidTr="00510E6C">
        <w:trPr>
          <w:tblCellSpacing w:w="15" w:type="dxa"/>
          <w:jc w:val="center"/>
        </w:trPr>
        <w:tc>
          <w:tcPr>
            <w:tcW w:w="1800" w:type="dxa"/>
            <w:vAlign w:val="center"/>
            <w:hideMark/>
          </w:tcPr>
          <w:p w:rsidR="00510E6C" w:rsidRPr="00751B13" w:rsidRDefault="00510E6C" w:rsidP="00510E6C">
            <w:pPr>
              <w:spacing w:after="0"/>
              <w:rPr>
                <w:rFonts w:asciiTheme="minorBidi" w:hAnsiTheme="minorBidi"/>
                <w:sz w:val="24"/>
                <w:szCs w:val="24"/>
              </w:rPr>
            </w:pPr>
          </w:p>
        </w:tc>
        <w:tc>
          <w:tcPr>
            <w:tcW w:w="0" w:type="auto"/>
            <w:vAlign w:val="center"/>
            <w:hideMark/>
          </w:tcPr>
          <w:p w:rsidR="00510E6C" w:rsidRPr="00751B13" w:rsidRDefault="00510E6C" w:rsidP="00510E6C">
            <w:pPr>
              <w:rPr>
                <w:rFonts w:asciiTheme="minorBidi" w:hAnsiTheme="minorBidi"/>
                <w:sz w:val="24"/>
                <w:szCs w:val="24"/>
              </w:rPr>
            </w:pPr>
          </w:p>
        </w:tc>
      </w:tr>
    </w:tbl>
    <w:p w:rsidR="00751B13" w:rsidRDefault="00751B13" w:rsidP="00751B13">
      <w:pPr>
        <w:rPr>
          <w:rFonts w:asciiTheme="minorBidi" w:hAnsiTheme="minorBidi"/>
          <w:b/>
          <w:bCs/>
          <w:sz w:val="24"/>
          <w:szCs w:val="24"/>
          <w:rtl/>
        </w:rPr>
      </w:pPr>
      <w:r w:rsidRPr="00751B13">
        <w:rPr>
          <w:rFonts w:asciiTheme="minorBidi" w:hAnsiTheme="minorBidi"/>
          <w:b/>
          <w:bCs/>
          <w:sz w:val="24"/>
          <w:szCs w:val="24"/>
          <w:rtl/>
        </w:rPr>
        <w:t>תל אביב - מוזיאון תל אביב לאומנות</w:t>
      </w:r>
      <w:r w:rsidRPr="00751B13">
        <w:rPr>
          <w:rFonts w:asciiTheme="minorBidi" w:hAnsiTheme="minorBidi"/>
          <w:sz w:val="24"/>
          <w:szCs w:val="24"/>
        </w:rPr>
        <w:br/>
      </w:r>
      <w:r w:rsidRPr="00751B13">
        <w:rPr>
          <w:rFonts w:asciiTheme="minorBidi" w:hAnsiTheme="minorBidi"/>
          <w:sz w:val="24"/>
          <w:szCs w:val="24"/>
          <w:rtl/>
        </w:rPr>
        <w:t>סדרה 1: יום ו' 21.1.05, שעה 10.00 בבוקר</w:t>
      </w:r>
      <w:r w:rsidRPr="00751B13">
        <w:rPr>
          <w:rStyle w:val="apple-converted-space"/>
          <w:rFonts w:asciiTheme="minorBidi" w:hAnsiTheme="minorBidi"/>
          <w:sz w:val="24"/>
          <w:szCs w:val="24"/>
          <w:rtl/>
        </w:rPr>
        <w:t> </w:t>
      </w:r>
      <w:r w:rsidRPr="00751B13">
        <w:rPr>
          <w:rFonts w:asciiTheme="minorBidi" w:hAnsiTheme="minorBidi"/>
          <w:sz w:val="24"/>
          <w:szCs w:val="24"/>
        </w:rPr>
        <w:br/>
      </w:r>
      <w:r w:rsidRPr="00751B13">
        <w:rPr>
          <w:rFonts w:asciiTheme="minorBidi" w:hAnsiTheme="minorBidi"/>
          <w:sz w:val="24"/>
          <w:szCs w:val="24"/>
          <w:rtl/>
        </w:rPr>
        <w:t>סדרה 2: יום ב' 24.1.05,שעה 20.00 בערב</w:t>
      </w:r>
      <w:r w:rsidRPr="00751B13">
        <w:rPr>
          <w:rStyle w:val="apple-converted-space"/>
          <w:rFonts w:asciiTheme="minorBidi" w:hAnsiTheme="minorBidi"/>
          <w:sz w:val="24"/>
          <w:szCs w:val="24"/>
          <w:rtl/>
        </w:rPr>
        <w:t> </w:t>
      </w:r>
      <w:r w:rsidRPr="00751B13">
        <w:rPr>
          <w:rFonts w:asciiTheme="minorBidi" w:hAnsiTheme="minorBidi"/>
          <w:sz w:val="24"/>
          <w:szCs w:val="24"/>
        </w:rPr>
        <w:br/>
      </w:r>
      <w:r w:rsidRPr="00751B13">
        <w:rPr>
          <w:rFonts w:asciiTheme="minorBidi" w:hAnsiTheme="minorBidi"/>
          <w:sz w:val="24"/>
          <w:szCs w:val="24"/>
          <w:rtl/>
        </w:rPr>
        <w:t>סדרה 3: יום ג' 25.1.05,שעה 20.00 בערב</w:t>
      </w:r>
      <w:r w:rsidRPr="00751B13">
        <w:rPr>
          <w:rStyle w:val="apple-converted-space"/>
          <w:rFonts w:asciiTheme="minorBidi" w:hAnsiTheme="minorBidi"/>
          <w:sz w:val="24"/>
          <w:szCs w:val="24"/>
          <w:rtl/>
        </w:rPr>
        <w:t> </w:t>
      </w:r>
      <w:r w:rsidRPr="00751B13">
        <w:rPr>
          <w:rFonts w:asciiTheme="minorBidi" w:hAnsiTheme="minorBidi"/>
          <w:sz w:val="24"/>
          <w:szCs w:val="24"/>
        </w:rPr>
        <w:br/>
      </w:r>
      <w:r w:rsidRPr="00751B13">
        <w:rPr>
          <w:rFonts w:asciiTheme="minorBidi" w:hAnsiTheme="minorBidi"/>
          <w:sz w:val="24"/>
          <w:szCs w:val="24"/>
          <w:rtl/>
        </w:rPr>
        <w:t>סדרה 4: יום ו' 28.1.05,שעה 10.00 בבוקר</w:t>
      </w:r>
      <w:r w:rsidRPr="00751B13">
        <w:rPr>
          <w:rStyle w:val="apple-converted-space"/>
          <w:rFonts w:asciiTheme="minorBidi" w:hAnsiTheme="minorBidi"/>
          <w:sz w:val="24"/>
          <w:szCs w:val="24"/>
          <w:rtl/>
        </w:rPr>
        <w:t> </w:t>
      </w:r>
      <w:r w:rsidRPr="00751B13">
        <w:rPr>
          <w:rFonts w:asciiTheme="minorBidi" w:hAnsiTheme="minorBidi"/>
          <w:sz w:val="24"/>
          <w:szCs w:val="24"/>
        </w:rPr>
        <w:br/>
      </w:r>
      <w:r w:rsidRPr="00751B13">
        <w:rPr>
          <w:rFonts w:asciiTheme="minorBidi" w:hAnsiTheme="minorBidi"/>
          <w:sz w:val="24"/>
          <w:szCs w:val="24"/>
          <w:rtl/>
        </w:rPr>
        <w:t>סדרה 5: יום ו' 28.1.05,שעה 14.00 בצהרים</w:t>
      </w:r>
      <w:r w:rsidRPr="00751B13">
        <w:rPr>
          <w:rStyle w:val="apple-converted-space"/>
          <w:rFonts w:asciiTheme="minorBidi" w:hAnsiTheme="minorBidi"/>
          <w:sz w:val="24"/>
          <w:szCs w:val="24"/>
          <w:rtl/>
        </w:rPr>
        <w:t> </w:t>
      </w:r>
      <w:r w:rsidRPr="00751B13">
        <w:rPr>
          <w:rFonts w:asciiTheme="minorBidi" w:hAnsiTheme="minorBidi"/>
          <w:sz w:val="24"/>
          <w:szCs w:val="24"/>
        </w:rPr>
        <w:br/>
      </w:r>
      <w:r w:rsidRPr="00751B13">
        <w:rPr>
          <w:rFonts w:asciiTheme="minorBidi" w:hAnsiTheme="minorBidi"/>
          <w:sz w:val="24"/>
          <w:szCs w:val="24"/>
          <w:rtl/>
        </w:rPr>
        <w:t>סדרה 7: יום ב', 24.1.05,שעה 10.00 בבוקר</w:t>
      </w:r>
      <w:r w:rsidRPr="00751B13">
        <w:rPr>
          <w:rStyle w:val="apple-converted-space"/>
          <w:rFonts w:asciiTheme="minorBidi" w:hAnsiTheme="minorBidi"/>
          <w:sz w:val="24"/>
          <w:szCs w:val="24"/>
          <w:rtl/>
        </w:rPr>
        <w:t> </w:t>
      </w:r>
      <w:r w:rsidRPr="00751B13">
        <w:rPr>
          <w:rFonts w:asciiTheme="minorBidi" w:hAnsiTheme="minorBidi"/>
          <w:sz w:val="24"/>
          <w:szCs w:val="24"/>
        </w:rPr>
        <w:br/>
      </w:r>
      <w:r w:rsidRPr="00751B13">
        <w:rPr>
          <w:rFonts w:asciiTheme="minorBidi" w:hAnsiTheme="minorBidi"/>
          <w:sz w:val="24"/>
          <w:szCs w:val="24"/>
          <w:rtl/>
        </w:rPr>
        <w:t>סדרה 6: יום א' 23.1.05,שעה 20:00 בערב</w:t>
      </w:r>
    </w:p>
    <w:p w:rsidR="00510E6C" w:rsidRDefault="00751B13" w:rsidP="00510E6C">
      <w:pPr>
        <w:rPr>
          <w:rFonts w:asciiTheme="minorBidi" w:hAnsiTheme="minorBidi"/>
          <w:sz w:val="24"/>
          <w:szCs w:val="24"/>
          <w:rtl/>
        </w:rPr>
      </w:pPr>
      <w:r w:rsidRPr="00751B13">
        <w:rPr>
          <w:rFonts w:asciiTheme="minorBidi" w:hAnsiTheme="minorBidi"/>
          <w:b/>
          <w:bCs/>
          <w:sz w:val="24"/>
          <w:szCs w:val="24"/>
          <w:rtl/>
        </w:rPr>
        <w:t>חיפה: אולם רפפורט, אודיטוריום חיפה</w:t>
      </w:r>
      <w:r w:rsidRPr="00751B13">
        <w:rPr>
          <w:rFonts w:asciiTheme="minorBidi" w:hAnsiTheme="minorBidi"/>
          <w:sz w:val="24"/>
          <w:szCs w:val="24"/>
        </w:rPr>
        <w:br/>
      </w:r>
      <w:r w:rsidRPr="00751B13">
        <w:rPr>
          <w:rFonts w:asciiTheme="minorBidi" w:hAnsiTheme="minorBidi"/>
          <w:sz w:val="24"/>
          <w:szCs w:val="24"/>
          <w:rtl/>
        </w:rPr>
        <w:t>סדרה 8: יום ו' 7.1.05, שעה 10:00 בבוקר</w:t>
      </w:r>
      <w:r w:rsidRPr="00751B13">
        <w:rPr>
          <w:rFonts w:asciiTheme="minorBidi" w:hAnsiTheme="minorBidi"/>
          <w:sz w:val="24"/>
          <w:szCs w:val="24"/>
        </w:rPr>
        <w:br/>
      </w:r>
      <w:r w:rsidRPr="00751B13">
        <w:rPr>
          <w:rFonts w:asciiTheme="minorBidi" w:hAnsiTheme="minorBidi"/>
          <w:sz w:val="24"/>
          <w:szCs w:val="24"/>
          <w:rtl/>
        </w:rPr>
        <w:t>סדרות 9: מוצ"ש 8.1.05,שעה 20:30 בערב</w:t>
      </w:r>
      <w:r w:rsidRPr="00751B13">
        <w:rPr>
          <w:rFonts w:asciiTheme="minorBidi" w:hAnsiTheme="minorBidi"/>
          <w:sz w:val="24"/>
          <w:szCs w:val="24"/>
        </w:rPr>
        <w:br/>
      </w:r>
      <w:r w:rsidRPr="00751B13">
        <w:rPr>
          <w:rFonts w:asciiTheme="minorBidi" w:hAnsiTheme="minorBidi"/>
          <w:sz w:val="24"/>
          <w:szCs w:val="24"/>
          <w:rtl/>
        </w:rPr>
        <w:t>סדרה 11: מוצ"ש 8.1.05,שעה 17.00 אחה"צ</w:t>
      </w:r>
      <w:r w:rsidRPr="00751B13">
        <w:rPr>
          <w:rFonts w:asciiTheme="minorBidi" w:hAnsiTheme="minorBidi"/>
          <w:sz w:val="24"/>
          <w:szCs w:val="24"/>
        </w:rPr>
        <w:br/>
      </w:r>
      <w:r w:rsidRPr="00751B13">
        <w:rPr>
          <w:rFonts w:asciiTheme="minorBidi" w:hAnsiTheme="minorBidi"/>
          <w:b/>
          <w:bCs/>
          <w:sz w:val="24"/>
          <w:szCs w:val="24"/>
          <w:rtl/>
        </w:rPr>
        <w:t>ירושלים: רבקה קראון, תיאטרון ירושלים</w:t>
      </w:r>
      <w:r w:rsidRPr="00751B13">
        <w:rPr>
          <w:rFonts w:asciiTheme="minorBidi" w:hAnsiTheme="minorBidi"/>
          <w:sz w:val="24"/>
          <w:szCs w:val="24"/>
        </w:rPr>
        <w:br/>
      </w:r>
      <w:r w:rsidRPr="00751B13">
        <w:rPr>
          <w:rFonts w:asciiTheme="minorBidi" w:hAnsiTheme="minorBidi"/>
          <w:sz w:val="24"/>
          <w:szCs w:val="24"/>
          <w:rtl/>
        </w:rPr>
        <w:t>סדרה 10: יום א' 16.1.05,שעה 20:00 בערב</w:t>
      </w:r>
      <w:r w:rsidRPr="00751B13">
        <w:rPr>
          <w:rFonts w:asciiTheme="minorBidi" w:hAnsiTheme="minorBidi"/>
          <w:sz w:val="24"/>
          <w:szCs w:val="24"/>
        </w:rPr>
        <w:br/>
      </w:r>
      <w:r w:rsidRPr="00751B13">
        <w:rPr>
          <w:rFonts w:asciiTheme="minorBidi" w:hAnsiTheme="minorBidi"/>
          <w:b/>
          <w:bCs/>
          <w:sz w:val="24"/>
          <w:szCs w:val="24"/>
          <w:rtl/>
        </w:rPr>
        <w:lastRenderedPageBreak/>
        <w:t>כפר סבא: אודיטוריום ספיר, היכל התרבות</w:t>
      </w:r>
      <w:r w:rsidRPr="00751B13">
        <w:rPr>
          <w:rFonts w:asciiTheme="minorBidi" w:hAnsiTheme="minorBidi"/>
          <w:sz w:val="24"/>
          <w:szCs w:val="24"/>
        </w:rPr>
        <w:br/>
      </w:r>
      <w:r w:rsidRPr="00751B13">
        <w:rPr>
          <w:rFonts w:asciiTheme="minorBidi" w:hAnsiTheme="minorBidi"/>
          <w:sz w:val="24"/>
          <w:szCs w:val="24"/>
          <w:rtl/>
        </w:rPr>
        <w:t>יום שישי, 14.1.05 שעה 10.00 בבוקר</w:t>
      </w:r>
    </w:p>
    <w:p w:rsidR="00751B13" w:rsidRDefault="00751B13" w:rsidP="00751B13">
      <w:pPr>
        <w:rPr>
          <w:rFonts w:asciiTheme="minorBidi" w:hAnsiTheme="minorBidi"/>
          <w:sz w:val="24"/>
          <w:szCs w:val="24"/>
          <w:rtl/>
        </w:rPr>
      </w:pPr>
      <w:r w:rsidRPr="00751B13">
        <w:rPr>
          <w:rFonts w:asciiTheme="minorBidi" w:hAnsiTheme="minorBidi"/>
          <w:b/>
          <w:bCs/>
          <w:sz w:val="24"/>
          <w:szCs w:val="24"/>
          <w:u w:val="single"/>
          <w:rtl/>
        </w:rPr>
        <w:t>בתוכנית</w:t>
      </w:r>
      <w:r w:rsidRPr="00751B13">
        <w:rPr>
          <w:rFonts w:asciiTheme="minorBidi" w:hAnsiTheme="minorBidi"/>
          <w:b/>
          <w:bCs/>
          <w:sz w:val="24"/>
          <w:szCs w:val="24"/>
          <w:u w:val="single"/>
        </w:rPr>
        <w:t>:</w:t>
      </w:r>
      <w:r w:rsidRPr="00751B13">
        <w:rPr>
          <w:rStyle w:val="apple-converted-space"/>
          <w:rFonts w:asciiTheme="minorBidi" w:hAnsiTheme="minorBidi"/>
          <w:b/>
          <w:bCs/>
          <w:sz w:val="24"/>
          <w:szCs w:val="24"/>
          <w:u w:val="single"/>
        </w:rPr>
        <w:t> </w:t>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b/>
          <w:bCs/>
          <w:sz w:val="24"/>
          <w:szCs w:val="24"/>
          <w:rtl/>
        </w:rPr>
        <w:t>איזק אלבניז (1860-1909) : "אסטוריאס" לפסנתר סולו, 1886</w:t>
      </w:r>
      <w:r w:rsidRPr="00751B13">
        <w:rPr>
          <w:rStyle w:val="apple-converted-space"/>
          <w:rFonts w:asciiTheme="minorBidi" w:hAnsiTheme="minorBidi"/>
          <w:sz w:val="24"/>
          <w:szCs w:val="24"/>
          <w:rtl/>
        </w:rPr>
        <w:t> </w:t>
      </w:r>
      <w:r w:rsidRPr="00751B13">
        <w:rPr>
          <w:rFonts w:asciiTheme="minorBidi" w:hAnsiTheme="minorBidi"/>
          <w:sz w:val="24"/>
          <w:szCs w:val="24"/>
        </w:rPr>
        <w:br/>
      </w:r>
      <w:r w:rsidRPr="00751B13">
        <w:rPr>
          <w:rFonts w:asciiTheme="minorBidi" w:hAnsiTheme="minorBidi"/>
          <w:b/>
          <w:bCs/>
          <w:sz w:val="24"/>
          <w:szCs w:val="24"/>
          <w:rtl/>
        </w:rPr>
        <w:t>ג'ורג ביזה (1838-1875): קטעים מתוך האופרה "כרמן</w:t>
      </w:r>
      <w:r w:rsidRPr="00751B13">
        <w:rPr>
          <w:rFonts w:asciiTheme="minorBidi" w:hAnsiTheme="minorBidi"/>
          <w:b/>
          <w:bCs/>
          <w:sz w:val="24"/>
          <w:szCs w:val="24"/>
        </w:rPr>
        <w:t>" (1874)</w:t>
      </w:r>
      <w:r w:rsidRPr="00751B13">
        <w:rPr>
          <w:rStyle w:val="apple-converted-space"/>
          <w:rFonts w:asciiTheme="minorBidi" w:hAnsiTheme="minorBidi"/>
          <w:b/>
          <w:bCs/>
          <w:sz w:val="24"/>
          <w:szCs w:val="24"/>
        </w:rPr>
        <w:t> </w:t>
      </w:r>
      <w:r w:rsidRPr="00751B13">
        <w:rPr>
          <w:rFonts w:asciiTheme="minorBidi" w:hAnsiTheme="minorBidi"/>
          <w:sz w:val="24"/>
          <w:szCs w:val="24"/>
        </w:rPr>
        <w:br/>
      </w:r>
      <w:r w:rsidRPr="00751B13">
        <w:rPr>
          <w:rFonts w:asciiTheme="minorBidi" w:hAnsiTheme="minorBidi"/>
          <w:sz w:val="24"/>
          <w:szCs w:val="24"/>
          <w:rtl/>
        </w:rPr>
        <w:t>חבנרה</w:t>
      </w:r>
      <w:r w:rsidRPr="00751B13">
        <w:rPr>
          <w:rFonts w:asciiTheme="minorBidi" w:hAnsiTheme="minorBidi"/>
          <w:sz w:val="24"/>
          <w:szCs w:val="24"/>
        </w:rPr>
        <w:br/>
      </w:r>
      <w:r w:rsidRPr="00751B13">
        <w:rPr>
          <w:rFonts w:asciiTheme="minorBidi" w:hAnsiTheme="minorBidi"/>
          <w:sz w:val="24"/>
          <w:szCs w:val="24"/>
          <w:rtl/>
        </w:rPr>
        <w:t>טרללה- מתוך מלודרמה (מערכה א')</w:t>
      </w:r>
      <w:r w:rsidRPr="00751B13">
        <w:rPr>
          <w:rStyle w:val="apple-converted-space"/>
          <w:rFonts w:asciiTheme="minorBidi" w:hAnsiTheme="minorBidi"/>
          <w:sz w:val="24"/>
          <w:szCs w:val="24"/>
          <w:rtl/>
        </w:rPr>
        <w:t> </w:t>
      </w:r>
      <w:r w:rsidRPr="00751B13">
        <w:rPr>
          <w:rFonts w:asciiTheme="minorBidi" w:hAnsiTheme="minorBidi"/>
          <w:sz w:val="24"/>
          <w:szCs w:val="24"/>
        </w:rPr>
        <w:br/>
      </w:r>
      <w:r>
        <w:rPr>
          <w:rFonts w:asciiTheme="minorBidi" w:hAnsiTheme="minorBidi"/>
          <w:sz w:val="24"/>
          <w:szCs w:val="24"/>
          <w:rtl/>
        </w:rPr>
        <w:t xml:space="preserve">טרללה -מתוך הדואט , </w:t>
      </w:r>
      <w:r>
        <w:rPr>
          <w:rFonts w:asciiTheme="minorBidi" w:hAnsiTheme="minorBidi" w:hint="cs"/>
          <w:sz w:val="24"/>
          <w:szCs w:val="24"/>
          <w:rtl/>
        </w:rPr>
        <w:t>(</w:t>
      </w:r>
      <w:bookmarkStart w:id="0" w:name="_GoBack"/>
      <w:bookmarkEnd w:id="0"/>
      <w:r>
        <w:rPr>
          <w:rFonts w:asciiTheme="minorBidi" w:hAnsiTheme="minorBidi"/>
          <w:sz w:val="24"/>
          <w:szCs w:val="24"/>
          <w:rtl/>
        </w:rPr>
        <w:t xml:space="preserve">במערכה </w:t>
      </w:r>
      <w:r>
        <w:rPr>
          <w:rFonts w:asciiTheme="minorBidi" w:hAnsiTheme="minorBidi" w:hint="cs"/>
          <w:sz w:val="24"/>
          <w:szCs w:val="24"/>
          <w:rtl/>
        </w:rPr>
        <w:t>ב')</w:t>
      </w:r>
      <w:r w:rsidRPr="00751B13">
        <w:rPr>
          <w:rFonts w:asciiTheme="minorBidi" w:hAnsiTheme="minorBidi"/>
          <w:sz w:val="24"/>
          <w:szCs w:val="24"/>
        </w:rPr>
        <w:br/>
      </w:r>
      <w:r w:rsidRPr="00751B13">
        <w:rPr>
          <w:rFonts w:asciiTheme="minorBidi" w:hAnsiTheme="minorBidi"/>
          <w:sz w:val="24"/>
          <w:szCs w:val="24"/>
          <w:rtl/>
        </w:rPr>
        <w:t>סגווידילה</w:t>
      </w:r>
      <w:r w:rsidRPr="00751B13">
        <w:rPr>
          <w:rFonts w:asciiTheme="minorBidi" w:hAnsiTheme="minorBidi"/>
          <w:sz w:val="24"/>
          <w:szCs w:val="24"/>
        </w:rPr>
        <w:br/>
      </w:r>
      <w:r w:rsidRPr="00751B13">
        <w:rPr>
          <w:rFonts w:asciiTheme="minorBidi" w:hAnsiTheme="minorBidi"/>
          <w:sz w:val="24"/>
          <w:szCs w:val="24"/>
          <w:rtl/>
        </w:rPr>
        <w:t>מתוך סצנת הפינלה</w:t>
      </w:r>
      <w:r w:rsidRPr="00751B13">
        <w:rPr>
          <w:rStyle w:val="apple-converted-space"/>
          <w:rFonts w:asciiTheme="minorBidi" w:hAnsiTheme="minorBidi"/>
          <w:sz w:val="24"/>
          <w:szCs w:val="24"/>
          <w:rtl/>
        </w:rPr>
        <w:t> </w:t>
      </w:r>
      <w:r w:rsidRPr="00751B13">
        <w:rPr>
          <w:rFonts w:asciiTheme="minorBidi" w:hAnsiTheme="minorBidi"/>
          <w:sz w:val="24"/>
          <w:szCs w:val="24"/>
        </w:rPr>
        <w:br/>
      </w:r>
      <w:r w:rsidRPr="00751B13">
        <w:rPr>
          <w:rFonts w:asciiTheme="minorBidi" w:hAnsiTheme="minorBidi"/>
          <w:sz w:val="24"/>
          <w:szCs w:val="24"/>
          <w:rtl/>
        </w:rPr>
        <w:t>ארית הקלפים</w:t>
      </w:r>
      <w:r w:rsidRPr="00751B13">
        <w:rPr>
          <w:rStyle w:val="apple-converted-space"/>
          <w:rFonts w:asciiTheme="minorBidi" w:hAnsiTheme="minorBidi"/>
          <w:sz w:val="24"/>
          <w:szCs w:val="24"/>
          <w:rtl/>
        </w:rPr>
        <w:t> </w:t>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b/>
          <w:bCs/>
          <w:sz w:val="24"/>
          <w:szCs w:val="24"/>
          <w:u w:val="single"/>
          <w:rtl/>
        </w:rPr>
        <w:t>מיומנה של זמרת אופרה - ראיון והדגמות</w:t>
      </w:r>
      <w:r w:rsidRPr="00751B13">
        <w:rPr>
          <w:rStyle w:val="apple-converted-space"/>
          <w:rFonts w:asciiTheme="minorBidi" w:hAnsiTheme="minorBidi"/>
          <w:b/>
          <w:bCs/>
          <w:sz w:val="24"/>
          <w:szCs w:val="24"/>
          <w:u w:val="single"/>
          <w:rtl/>
        </w:rPr>
        <w:t> </w:t>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b/>
          <w:bCs/>
          <w:sz w:val="24"/>
          <w:szCs w:val="24"/>
          <w:rtl/>
        </w:rPr>
        <w:t>הדר הלוי</w:t>
      </w:r>
      <w:r w:rsidRPr="00751B13">
        <w:rPr>
          <w:rStyle w:val="apple-converted-space"/>
          <w:rFonts w:asciiTheme="minorBidi" w:hAnsiTheme="minorBidi"/>
          <w:sz w:val="24"/>
          <w:szCs w:val="24"/>
          <w:rtl/>
        </w:rPr>
        <w:t> </w:t>
      </w:r>
      <w:r w:rsidRPr="00751B13">
        <w:rPr>
          <w:rFonts w:asciiTheme="minorBidi" w:hAnsiTheme="minorBidi"/>
          <w:sz w:val="24"/>
          <w:szCs w:val="24"/>
        </w:rPr>
        <w:t>:</w:t>
      </w:r>
      <w:r>
        <w:rPr>
          <w:rFonts w:asciiTheme="minorBidi" w:hAnsiTheme="minorBidi" w:hint="cs"/>
          <w:sz w:val="24"/>
          <w:szCs w:val="24"/>
          <w:rtl/>
        </w:rPr>
        <w:t xml:space="preserve"> </w:t>
      </w:r>
      <w:r w:rsidRPr="00751B13">
        <w:rPr>
          <w:rFonts w:asciiTheme="minorBidi" w:hAnsiTheme="minorBidi"/>
          <w:sz w:val="24"/>
          <w:szCs w:val="24"/>
          <w:rtl/>
        </w:rPr>
        <w:t>אריות מאת</w:t>
      </w:r>
      <w:r w:rsidRPr="00751B13">
        <w:rPr>
          <w:rStyle w:val="apple-converted-space"/>
          <w:rFonts w:asciiTheme="minorBidi" w:hAnsiTheme="minorBidi"/>
          <w:sz w:val="24"/>
          <w:szCs w:val="24"/>
          <w:rtl/>
        </w:rPr>
        <w:t> </w:t>
      </w:r>
      <w:r w:rsidRPr="00751B13">
        <w:rPr>
          <w:rFonts w:asciiTheme="minorBidi" w:hAnsiTheme="minorBidi"/>
          <w:b/>
          <w:bCs/>
          <w:sz w:val="24"/>
          <w:szCs w:val="24"/>
          <w:rtl/>
        </w:rPr>
        <w:t>רוסיני</w:t>
      </w:r>
      <w:r>
        <w:rPr>
          <w:rFonts w:asciiTheme="minorBidi" w:hAnsiTheme="minorBidi" w:hint="cs"/>
          <w:sz w:val="24"/>
          <w:szCs w:val="24"/>
          <w:rtl/>
        </w:rPr>
        <w:t>(</w:t>
      </w:r>
      <w:r w:rsidRPr="00751B13">
        <w:rPr>
          <w:rFonts w:asciiTheme="minorBidi" w:hAnsiTheme="minorBidi"/>
          <w:sz w:val="24"/>
          <w:szCs w:val="24"/>
          <w:rtl/>
        </w:rPr>
        <w:t>סמירמיד</w:t>
      </w:r>
      <w:r>
        <w:rPr>
          <w:rFonts w:asciiTheme="minorBidi" w:hAnsiTheme="minorBidi" w:hint="cs"/>
          <w:sz w:val="24"/>
          <w:szCs w:val="24"/>
          <w:rtl/>
        </w:rPr>
        <w:t>)</w:t>
      </w:r>
      <w:r w:rsidRPr="00751B13">
        <w:rPr>
          <w:rFonts w:asciiTheme="minorBidi" w:hAnsiTheme="minorBidi"/>
          <w:sz w:val="24"/>
          <w:szCs w:val="24"/>
        </w:rPr>
        <w:t>),</w:t>
      </w:r>
      <w:r w:rsidRPr="00751B13">
        <w:rPr>
          <w:rStyle w:val="apple-converted-space"/>
          <w:rFonts w:asciiTheme="minorBidi" w:hAnsiTheme="minorBidi"/>
          <w:sz w:val="24"/>
          <w:szCs w:val="24"/>
        </w:rPr>
        <w:t> </w:t>
      </w:r>
      <w:r w:rsidRPr="00751B13">
        <w:rPr>
          <w:rFonts w:asciiTheme="minorBidi" w:hAnsiTheme="minorBidi"/>
          <w:b/>
          <w:bCs/>
          <w:sz w:val="24"/>
          <w:szCs w:val="24"/>
          <w:rtl/>
        </w:rPr>
        <w:t>וסן-סנס</w:t>
      </w:r>
      <w:r w:rsidRPr="00751B13">
        <w:rPr>
          <w:rStyle w:val="apple-converted-space"/>
          <w:rFonts w:asciiTheme="minorBidi" w:hAnsiTheme="minorBidi"/>
          <w:sz w:val="24"/>
          <w:szCs w:val="24"/>
          <w:rtl/>
        </w:rPr>
        <w:t> </w:t>
      </w:r>
      <w:r w:rsidRPr="00751B13">
        <w:rPr>
          <w:rFonts w:asciiTheme="minorBidi" w:hAnsiTheme="minorBidi"/>
          <w:sz w:val="24"/>
          <w:szCs w:val="24"/>
        </w:rPr>
        <w:t>(</w:t>
      </w:r>
      <w:r w:rsidRPr="00751B13">
        <w:rPr>
          <w:rFonts w:asciiTheme="minorBidi" w:hAnsiTheme="minorBidi"/>
          <w:sz w:val="24"/>
          <w:szCs w:val="24"/>
          <w:rtl/>
        </w:rPr>
        <w:t>מתוך שמשון ודלילה</w:t>
      </w:r>
      <w:r w:rsidRPr="00751B13">
        <w:rPr>
          <w:rFonts w:asciiTheme="minorBidi" w:hAnsiTheme="minorBidi"/>
          <w:sz w:val="24"/>
          <w:szCs w:val="24"/>
        </w:rPr>
        <w:br/>
      </w:r>
      <w:r w:rsidRPr="00751B13">
        <w:rPr>
          <w:rFonts w:asciiTheme="minorBidi" w:hAnsiTheme="minorBidi"/>
          <w:b/>
          <w:bCs/>
          <w:sz w:val="24"/>
          <w:szCs w:val="24"/>
          <w:rtl/>
        </w:rPr>
        <w:t>ברכה קול</w:t>
      </w:r>
      <w:r>
        <w:rPr>
          <w:rFonts w:asciiTheme="minorBidi" w:hAnsiTheme="minorBidi"/>
          <w:sz w:val="24"/>
          <w:szCs w:val="24"/>
        </w:rPr>
        <w:t xml:space="preserve"> </w:t>
      </w:r>
      <w:r w:rsidRPr="00751B13">
        <w:rPr>
          <w:rFonts w:asciiTheme="minorBidi" w:hAnsiTheme="minorBidi"/>
          <w:sz w:val="24"/>
          <w:szCs w:val="24"/>
        </w:rPr>
        <w:t>:</w:t>
      </w:r>
      <w:r w:rsidRPr="00751B13">
        <w:rPr>
          <w:rStyle w:val="apple-converted-space"/>
          <w:rFonts w:asciiTheme="minorBidi" w:hAnsiTheme="minorBidi"/>
          <w:sz w:val="24"/>
          <w:szCs w:val="24"/>
        </w:rPr>
        <w:t> </w:t>
      </w:r>
      <w:r w:rsidRPr="00751B13">
        <w:rPr>
          <w:rFonts w:asciiTheme="minorBidi" w:hAnsiTheme="minorBidi"/>
          <w:b/>
          <w:bCs/>
          <w:sz w:val="24"/>
          <w:szCs w:val="24"/>
          <w:rtl/>
        </w:rPr>
        <w:t>אנריקה גרנדוס</w:t>
      </w:r>
      <w:r w:rsidRPr="00751B13">
        <w:rPr>
          <w:rStyle w:val="apple-converted-space"/>
          <w:rFonts w:asciiTheme="minorBidi" w:hAnsiTheme="minorBidi"/>
          <w:sz w:val="24"/>
          <w:szCs w:val="24"/>
          <w:rtl/>
        </w:rPr>
        <w:t> </w:t>
      </w:r>
      <w:r w:rsidRPr="00751B13">
        <w:rPr>
          <w:rFonts w:asciiTheme="minorBidi" w:hAnsiTheme="minorBidi"/>
          <w:sz w:val="24"/>
          <w:szCs w:val="24"/>
        </w:rPr>
        <w:t xml:space="preserve">(1867-1916) </w:t>
      </w:r>
      <w:r>
        <w:rPr>
          <w:rFonts w:asciiTheme="minorBidi" w:hAnsiTheme="minorBidi"/>
          <w:sz w:val="24"/>
          <w:szCs w:val="24"/>
        </w:rPr>
        <w:t>–</w:t>
      </w:r>
      <w:r w:rsidRPr="00751B13">
        <w:rPr>
          <w:rFonts w:asciiTheme="minorBidi" w:hAnsiTheme="minorBidi"/>
          <w:sz w:val="24"/>
          <w:szCs w:val="24"/>
        </w:rPr>
        <w:t xml:space="preserve"> </w:t>
      </w:r>
    </w:p>
    <w:p w:rsidR="00751B13" w:rsidRPr="00751B13" w:rsidRDefault="00751B13" w:rsidP="00751B13">
      <w:pPr>
        <w:rPr>
          <w:rFonts w:asciiTheme="minorBidi" w:hAnsiTheme="minorBidi"/>
          <w:sz w:val="24"/>
          <w:szCs w:val="24"/>
        </w:rPr>
      </w:pPr>
      <w:r w:rsidRPr="00751B13">
        <w:rPr>
          <w:rFonts w:asciiTheme="minorBidi" w:hAnsiTheme="minorBidi"/>
          <w:sz w:val="24"/>
          <w:szCs w:val="24"/>
          <w:rtl/>
        </w:rPr>
        <w:t>שלושה שירים</w:t>
      </w:r>
      <w:r w:rsidRPr="00751B13">
        <w:rPr>
          <w:rFonts w:asciiTheme="minorBidi" w:hAnsiTheme="minorBidi"/>
          <w:sz w:val="24"/>
          <w:szCs w:val="24"/>
        </w:rPr>
        <w:t>:</w:t>
      </w:r>
      <w:r w:rsidRPr="00751B13">
        <w:rPr>
          <w:rStyle w:val="apple-converted-space"/>
          <w:rFonts w:asciiTheme="minorBidi" w:hAnsiTheme="minorBidi"/>
          <w:sz w:val="24"/>
          <w:szCs w:val="24"/>
        </w:rPr>
        <w:t> </w:t>
      </w:r>
      <w:r w:rsidRPr="00751B13">
        <w:rPr>
          <w:rFonts w:asciiTheme="minorBidi" w:hAnsiTheme="minorBidi"/>
          <w:sz w:val="24"/>
          <w:szCs w:val="24"/>
        </w:rPr>
        <w:br/>
        <w:t>"</w:t>
      </w:r>
      <w:r w:rsidRPr="00751B13">
        <w:rPr>
          <w:rFonts w:asciiTheme="minorBidi" w:hAnsiTheme="minorBidi"/>
          <w:sz w:val="24"/>
          <w:szCs w:val="24"/>
          <w:rtl/>
        </w:rPr>
        <w:t>שוטטות", "חיפשתי את שאהבה נפשי", "שיר על הנער האבוד",</w:t>
      </w:r>
      <w:r>
        <w:rPr>
          <w:rFonts w:asciiTheme="minorBidi" w:hAnsiTheme="minorBidi" w:hint="cs"/>
          <w:sz w:val="24"/>
          <w:szCs w:val="24"/>
          <w:rtl/>
        </w:rPr>
        <w:t xml:space="preserve"> "</w:t>
      </w:r>
      <w:r w:rsidRPr="00751B13">
        <w:rPr>
          <w:rFonts w:asciiTheme="minorBidi" w:hAnsiTheme="minorBidi"/>
          <w:sz w:val="24"/>
          <w:szCs w:val="24"/>
          <w:rtl/>
        </w:rPr>
        <w:t>טרללה</w:t>
      </w:r>
      <w:r w:rsidRPr="00751B13">
        <w:rPr>
          <w:rFonts w:asciiTheme="minorBidi" w:hAnsiTheme="minorBidi"/>
          <w:sz w:val="24"/>
          <w:szCs w:val="24"/>
        </w:rPr>
        <w:t>"</w:t>
      </w:r>
      <w:r w:rsidRPr="00751B13">
        <w:rPr>
          <w:rStyle w:val="apple-converted-space"/>
          <w:rFonts w:asciiTheme="minorBidi" w:hAnsiTheme="minorBidi"/>
          <w:sz w:val="24"/>
          <w:szCs w:val="24"/>
        </w:rPr>
        <w:t> </w:t>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sz w:val="24"/>
          <w:szCs w:val="24"/>
          <w:rtl/>
        </w:rPr>
        <w:t>הפסקה</w:t>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b/>
          <w:bCs/>
          <w:sz w:val="24"/>
          <w:szCs w:val="24"/>
          <w:rtl/>
        </w:rPr>
        <w:t>איזק אלבניז</w:t>
      </w:r>
      <w:r>
        <w:rPr>
          <w:rFonts w:asciiTheme="minorBidi" w:hAnsiTheme="minorBidi" w:hint="cs"/>
          <w:b/>
          <w:bCs/>
          <w:sz w:val="24"/>
          <w:szCs w:val="24"/>
          <w:rtl/>
        </w:rPr>
        <w:t xml:space="preserve"> </w:t>
      </w:r>
      <w:r w:rsidRPr="00751B13">
        <w:rPr>
          <w:rFonts w:asciiTheme="minorBidi" w:hAnsiTheme="minorBidi"/>
          <w:b/>
          <w:bCs/>
          <w:sz w:val="24"/>
          <w:szCs w:val="24"/>
          <w:rtl/>
        </w:rPr>
        <w:t>(1860-1909):אסטוריאס,אראגון, 1886</w:t>
      </w:r>
      <w:r w:rsidRPr="00751B13">
        <w:rPr>
          <w:rStyle w:val="apple-converted-space"/>
          <w:rFonts w:asciiTheme="minorBidi" w:hAnsiTheme="minorBidi"/>
          <w:sz w:val="24"/>
          <w:szCs w:val="24"/>
          <w:rtl/>
        </w:rPr>
        <w:t> </w:t>
      </w:r>
      <w:r w:rsidRPr="00751B13">
        <w:rPr>
          <w:rFonts w:asciiTheme="minorBidi" w:hAnsiTheme="minorBidi"/>
          <w:sz w:val="24"/>
          <w:szCs w:val="24"/>
          <w:rtl/>
        </w:rPr>
        <w:t>לרביעיית המנדולינות</w:t>
      </w:r>
      <w:r w:rsidRPr="00751B13">
        <w:rPr>
          <w:rStyle w:val="apple-converted-space"/>
          <w:rFonts w:asciiTheme="minorBidi" w:hAnsiTheme="minorBidi"/>
          <w:sz w:val="24"/>
          <w:szCs w:val="24"/>
          <w:rtl/>
        </w:rPr>
        <w:t> </w:t>
      </w:r>
      <w:r w:rsidRPr="00751B13">
        <w:rPr>
          <w:rFonts w:asciiTheme="minorBidi" w:hAnsiTheme="minorBidi"/>
          <w:sz w:val="24"/>
          <w:szCs w:val="24"/>
        </w:rPr>
        <w:br/>
      </w:r>
      <w:r w:rsidRPr="00751B13">
        <w:rPr>
          <w:rFonts w:asciiTheme="minorBidi" w:hAnsiTheme="minorBidi"/>
          <w:b/>
          <w:bCs/>
          <w:sz w:val="24"/>
          <w:szCs w:val="24"/>
          <w:rtl/>
        </w:rPr>
        <w:t>מנואל דהפייה (1876-1946): ריקוד ספרדי מהאופרה</w:t>
      </w:r>
      <w:r>
        <w:rPr>
          <w:rFonts w:asciiTheme="minorBidi" w:hAnsiTheme="minorBidi" w:hint="cs"/>
          <w:b/>
          <w:bCs/>
          <w:sz w:val="24"/>
          <w:szCs w:val="24"/>
          <w:rtl/>
        </w:rPr>
        <w:t xml:space="preserve"> </w:t>
      </w:r>
      <w:r w:rsidRPr="00751B13">
        <w:rPr>
          <w:rFonts w:asciiTheme="minorBidi" w:hAnsiTheme="minorBidi"/>
          <w:b/>
          <w:bCs/>
          <w:sz w:val="24"/>
          <w:szCs w:val="24"/>
          <w:rtl/>
        </w:rPr>
        <w:t>"החיים קצרים",</w:t>
      </w:r>
      <w:r>
        <w:rPr>
          <w:rFonts w:asciiTheme="minorBidi" w:hAnsiTheme="minorBidi" w:hint="cs"/>
          <w:b/>
          <w:bCs/>
          <w:sz w:val="24"/>
          <w:szCs w:val="24"/>
          <w:rtl/>
        </w:rPr>
        <w:t xml:space="preserve"> </w:t>
      </w:r>
      <w:r w:rsidRPr="00751B13">
        <w:rPr>
          <w:rFonts w:asciiTheme="minorBidi" w:hAnsiTheme="minorBidi"/>
          <w:b/>
          <w:bCs/>
          <w:sz w:val="24"/>
          <w:szCs w:val="24"/>
          <w:rtl/>
        </w:rPr>
        <w:t>1913</w:t>
      </w:r>
      <w:r w:rsidRPr="00751B13">
        <w:rPr>
          <w:rStyle w:val="apple-converted-space"/>
          <w:rFonts w:asciiTheme="minorBidi" w:hAnsiTheme="minorBidi"/>
          <w:b/>
          <w:bCs/>
          <w:sz w:val="24"/>
          <w:szCs w:val="24"/>
          <w:rtl/>
        </w:rPr>
        <w:t> </w:t>
      </w:r>
      <w:r w:rsidRPr="00751B13">
        <w:rPr>
          <w:rFonts w:asciiTheme="minorBidi" w:hAnsiTheme="minorBidi"/>
          <w:sz w:val="24"/>
          <w:szCs w:val="24"/>
        </w:rPr>
        <w:br/>
      </w:r>
      <w:r w:rsidRPr="00751B13">
        <w:rPr>
          <w:rFonts w:asciiTheme="minorBidi" w:hAnsiTheme="minorBidi"/>
          <w:b/>
          <w:bCs/>
          <w:sz w:val="24"/>
          <w:szCs w:val="24"/>
          <w:rtl/>
        </w:rPr>
        <w:t>בלה ברטוק (1881- 1945): שישה ריקודים רומניים</w:t>
      </w:r>
      <w:r w:rsidRPr="00751B13">
        <w:rPr>
          <w:rFonts w:asciiTheme="minorBidi" w:hAnsiTheme="minorBidi"/>
          <w:b/>
          <w:bCs/>
          <w:sz w:val="24"/>
          <w:szCs w:val="24"/>
        </w:rPr>
        <w:t xml:space="preserve"> (1917)</w:t>
      </w:r>
      <w:r w:rsidRPr="00751B13">
        <w:rPr>
          <w:rStyle w:val="apple-converted-space"/>
          <w:rFonts w:asciiTheme="minorBidi" w:hAnsiTheme="minorBidi"/>
          <w:sz w:val="24"/>
          <w:szCs w:val="24"/>
        </w:rPr>
        <w:t> </w:t>
      </w:r>
      <w:r w:rsidRPr="00751B13">
        <w:rPr>
          <w:rFonts w:asciiTheme="minorBidi" w:hAnsiTheme="minorBidi"/>
          <w:sz w:val="24"/>
          <w:szCs w:val="24"/>
        </w:rPr>
        <w:br/>
      </w:r>
      <w:r w:rsidRPr="00751B13">
        <w:rPr>
          <w:rFonts w:asciiTheme="minorBidi" w:hAnsiTheme="minorBidi"/>
          <w:b/>
          <w:bCs/>
          <w:sz w:val="24"/>
          <w:szCs w:val="24"/>
          <w:rtl/>
        </w:rPr>
        <w:t>עממי-אנדלוסי</w:t>
      </w:r>
      <w:r>
        <w:rPr>
          <w:rFonts w:asciiTheme="minorBidi" w:hAnsiTheme="minorBidi" w:hint="cs"/>
          <w:b/>
          <w:bCs/>
          <w:sz w:val="24"/>
          <w:szCs w:val="24"/>
          <w:rtl/>
        </w:rPr>
        <w:t xml:space="preserve"> </w:t>
      </w:r>
      <w:r w:rsidRPr="00751B13">
        <w:rPr>
          <w:rFonts w:asciiTheme="minorBidi" w:hAnsiTheme="minorBidi"/>
          <w:b/>
          <w:bCs/>
          <w:sz w:val="24"/>
          <w:szCs w:val="24"/>
          <w:rtl/>
        </w:rPr>
        <w:t>: טושיא (עיבוד: שמואל אלבז)</w:t>
      </w:r>
      <w:r w:rsidRPr="00751B13">
        <w:rPr>
          <w:rStyle w:val="apple-converted-space"/>
          <w:rFonts w:asciiTheme="minorBidi" w:hAnsiTheme="minorBidi"/>
          <w:sz w:val="24"/>
          <w:szCs w:val="24"/>
          <w:rtl/>
        </w:rPr>
        <w:t> </w:t>
      </w:r>
      <w:r w:rsidRPr="00751B13">
        <w:rPr>
          <w:rFonts w:asciiTheme="minorBidi" w:hAnsiTheme="minorBidi"/>
          <w:sz w:val="24"/>
          <w:szCs w:val="24"/>
        </w:rPr>
        <w:br/>
      </w:r>
      <w:r w:rsidRPr="00751B13">
        <w:rPr>
          <w:rFonts w:asciiTheme="minorBidi" w:hAnsiTheme="minorBidi"/>
          <w:b/>
          <w:bCs/>
          <w:sz w:val="24"/>
          <w:szCs w:val="24"/>
          <w:rtl/>
        </w:rPr>
        <w:t>גו'רג' ביזה 1838-1875) : שיר צועני מתוך כרמן)(1874</w:t>
      </w:r>
      <w:r>
        <w:rPr>
          <w:rFonts w:asciiTheme="minorBidi" w:hAnsiTheme="minorBidi" w:hint="cs"/>
          <w:b/>
          <w:bCs/>
          <w:sz w:val="24"/>
          <w:szCs w:val="24"/>
          <w:rtl/>
        </w:rPr>
        <w:t>)</w:t>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sz w:val="24"/>
          <w:szCs w:val="24"/>
          <w:rtl/>
        </w:rPr>
        <w:t>עיבוד לזמרת, רביעיית מנדולינות ופסנתר - משה זורמן</w:t>
      </w:r>
      <w:r w:rsidRPr="00751B13">
        <w:rPr>
          <w:rStyle w:val="apple-converted-space"/>
          <w:rFonts w:asciiTheme="minorBidi" w:hAnsiTheme="minorBidi"/>
          <w:sz w:val="24"/>
          <w:szCs w:val="24"/>
          <w:rtl/>
        </w:rPr>
        <w:t> </w:t>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sz w:val="24"/>
          <w:szCs w:val="24"/>
          <w:rtl/>
        </w:rPr>
        <w:t>משך התוכנית: כשעתיים וחצי, כולל הפסקה</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Description w:val=""/>
      </w:tblPr>
      <w:tblGrid>
        <w:gridCol w:w="3045"/>
      </w:tblGrid>
      <w:tr w:rsidR="00751B13" w:rsidRPr="00751B13" w:rsidTr="00751B13">
        <w:trPr>
          <w:tblCellSpacing w:w="15" w:type="dxa"/>
          <w:jc w:val="center"/>
        </w:trPr>
        <w:tc>
          <w:tcPr>
            <w:tcW w:w="2985" w:type="dxa"/>
            <w:vAlign w:val="center"/>
            <w:hideMark/>
          </w:tcPr>
          <w:p w:rsidR="00751B13" w:rsidRPr="00751B13" w:rsidRDefault="00751B13" w:rsidP="00510E6C">
            <w:pPr>
              <w:rPr>
                <w:rFonts w:asciiTheme="minorBidi" w:hAnsiTheme="minorBidi"/>
                <w:sz w:val="24"/>
                <w:szCs w:val="24"/>
              </w:rPr>
            </w:pPr>
          </w:p>
        </w:tc>
      </w:tr>
    </w:tbl>
    <w:p w:rsidR="00751B13" w:rsidRPr="00751B13" w:rsidRDefault="00751B13" w:rsidP="00751B13">
      <w:pPr>
        <w:rPr>
          <w:rFonts w:asciiTheme="minorBidi" w:hAnsiTheme="minorBidi"/>
          <w:b/>
          <w:bCs/>
          <w:sz w:val="24"/>
          <w:szCs w:val="24"/>
        </w:rPr>
      </w:pPr>
      <w:r w:rsidRPr="00751B13">
        <w:rPr>
          <w:rFonts w:asciiTheme="minorBidi" w:hAnsiTheme="minorBidi" w:cs="Arial"/>
          <w:b/>
          <w:bCs/>
          <w:sz w:val="24"/>
          <w:szCs w:val="24"/>
          <w:rtl/>
        </w:rPr>
        <w:t>על התוכנית :</w:t>
      </w:r>
    </w:p>
    <w:p w:rsidR="00751B13" w:rsidRPr="00751B13" w:rsidRDefault="00751B13" w:rsidP="00751B13">
      <w:pPr>
        <w:rPr>
          <w:rFonts w:asciiTheme="minorBidi" w:hAnsiTheme="minorBidi"/>
          <w:sz w:val="24"/>
          <w:szCs w:val="24"/>
        </w:rPr>
      </w:pPr>
      <w:r w:rsidRPr="00751B13">
        <w:rPr>
          <w:rFonts w:asciiTheme="minorBidi" w:hAnsiTheme="minorBidi" w:cs="Arial"/>
          <w:sz w:val="24"/>
          <w:szCs w:val="24"/>
          <w:rtl/>
        </w:rPr>
        <w:t>ב-1875 נפטר ביזה משברון לב, כחודשיים לאחר הצגת הבכורה של "כרמן", בעקבות כשלון האופרה. הקהל הפריסאי דאז קיבל את היצירה בקרירות, ועתוני פריס מצאו כי היא עלולה להביא נזק חינוכי : "אבות! צר לי על בנותיכן שבאו לראות שחיתות-מידות זו על במת האופרה" , קונן כתב "לה פיגרו" . היום נחשבת כרמן לאחת האופרות האהובות ביותר בכל הזמנים למותג איכות אופראי שהפופולריות שלו עולה וגואה.</w:t>
      </w:r>
    </w:p>
    <w:p w:rsidR="00510E6C" w:rsidRPr="00751B13" w:rsidRDefault="00751B13" w:rsidP="00751B13">
      <w:pPr>
        <w:rPr>
          <w:rFonts w:asciiTheme="minorBidi" w:hAnsiTheme="minorBidi"/>
          <w:sz w:val="24"/>
          <w:szCs w:val="24"/>
        </w:rPr>
      </w:pPr>
      <w:r w:rsidRPr="00751B13">
        <w:rPr>
          <w:rFonts w:asciiTheme="minorBidi" w:hAnsiTheme="minorBidi" w:cs="Arial"/>
          <w:sz w:val="24"/>
          <w:szCs w:val="24"/>
          <w:rtl/>
        </w:rPr>
        <w:t xml:space="preserve">מדוע ? האם ההזדהות עם הדמות הנשית החופשית וחסרת העכבות היא מקור הפופולריות ? או אולי מעשה המרכבה המוסיקלי הקושר בין תרבות עם, תרבות רחוב ותרבות גבוהה, ספרדיות לצועניות ולצרפתיות - משיק לפלורליזם הרב-תרבותי ולמגמת האותנטיות בכפר הגלובלי כאן ועכשיו ? התוכנית עוקבת אחרי סיפורה של כרמן, ומצליבה בין הסיפור המוסיקלי-אופראי לסיפורו של הפולקלור הספרדי-צועני במודרניזם במאה ה- 20 (האסכולה </w:t>
      </w:r>
      <w:r w:rsidRPr="00751B13">
        <w:rPr>
          <w:rFonts w:asciiTheme="minorBidi" w:hAnsiTheme="minorBidi" w:cs="Arial"/>
          <w:sz w:val="24"/>
          <w:szCs w:val="24"/>
          <w:rtl/>
        </w:rPr>
        <w:lastRenderedPageBreak/>
        <w:t>הלאומית הספרדית : אלבניז, גרנדוס, דה -פייה, מחקרי הפולקלור הצועני-הונגרי של ברטוק ומוסיקת עולם ) ולסיפור הנדודים האישי של המשתתפים, הקולות וכלי הנגינה: רביעיית המנדולינות קרמן ופועלה במסגרת "חזון המנדולינה החדש" ו"מוסיקת עולם",ודרכן האומנתית של זמרות האופרה הישראליות הפורצות אל הבמה הבינלאומית.</w:t>
      </w:r>
      <w:r w:rsidR="00510E6C" w:rsidRPr="00751B13">
        <w:rPr>
          <w:rFonts w:asciiTheme="minorBidi" w:hAnsiTheme="minorBidi"/>
          <w:sz w:val="24"/>
          <w:szCs w:val="24"/>
        </w:rPr>
        <w:br/>
      </w:r>
      <w:r w:rsidR="00510E6C" w:rsidRPr="00751B13">
        <w:rPr>
          <w:rFonts w:asciiTheme="minorBidi" w:hAnsiTheme="minorBidi"/>
          <w:sz w:val="24"/>
          <w:szCs w:val="24"/>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Description w:val=""/>
      </w:tblPr>
      <w:tblGrid>
        <w:gridCol w:w="3825"/>
        <w:gridCol w:w="4481"/>
      </w:tblGrid>
      <w:tr w:rsidR="00751B13" w:rsidRPr="00751B13" w:rsidTr="00510E6C">
        <w:trPr>
          <w:tblCellSpacing w:w="15" w:type="dxa"/>
          <w:jc w:val="center"/>
        </w:trPr>
        <w:tc>
          <w:tcPr>
            <w:tcW w:w="3000" w:type="dxa"/>
            <w:vAlign w:val="center"/>
            <w:hideMark/>
          </w:tcPr>
          <w:p w:rsidR="00510E6C" w:rsidRPr="00751B13" w:rsidRDefault="00510E6C" w:rsidP="00510E6C">
            <w:pPr>
              <w:rPr>
                <w:rFonts w:asciiTheme="minorBidi" w:hAnsiTheme="minorBidi"/>
                <w:sz w:val="24"/>
                <w:szCs w:val="24"/>
              </w:rPr>
            </w:pPr>
            <w:r w:rsidRPr="00751B13">
              <w:rPr>
                <w:rFonts w:asciiTheme="minorBidi" w:hAnsiTheme="minorBidi"/>
                <w:noProof/>
                <w:sz w:val="24"/>
                <w:szCs w:val="24"/>
              </w:rPr>
              <w:drawing>
                <wp:inline distT="0" distB="0" distL="0" distR="0">
                  <wp:extent cx="2381250" cy="3630930"/>
                  <wp:effectExtent l="0" t="0" r="0" b="7620"/>
                  <wp:docPr id="15" name="Picture 15" descr="http://www.musiccathedra.bravehost.com/h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usiccathedra.bravehost.com/hh-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630930"/>
                          </a:xfrm>
                          <a:prstGeom prst="rect">
                            <a:avLst/>
                          </a:prstGeom>
                          <a:noFill/>
                          <a:ln>
                            <a:noFill/>
                          </a:ln>
                        </pic:spPr>
                      </pic:pic>
                    </a:graphicData>
                  </a:graphic>
                </wp:inline>
              </w:drawing>
            </w:r>
          </w:p>
          <w:p w:rsidR="00510E6C" w:rsidRPr="00751B13" w:rsidRDefault="00510E6C" w:rsidP="00510E6C">
            <w:pPr>
              <w:spacing w:after="240"/>
              <w:rPr>
                <w:rFonts w:asciiTheme="minorBidi" w:hAnsiTheme="minorBidi"/>
                <w:sz w:val="24"/>
                <w:szCs w:val="24"/>
              </w:rPr>
            </w:pPr>
            <w:r w:rsidRPr="00751B13">
              <w:rPr>
                <w:rFonts w:asciiTheme="minorBidi" w:hAnsiTheme="minorBidi"/>
                <w:sz w:val="24"/>
                <w:szCs w:val="24"/>
              </w:rPr>
              <w:br/>
            </w:r>
          </w:p>
        </w:tc>
        <w:tc>
          <w:tcPr>
            <w:tcW w:w="3000" w:type="dxa"/>
            <w:vAlign w:val="center"/>
            <w:hideMark/>
          </w:tcPr>
          <w:p w:rsidR="00510E6C" w:rsidRPr="00751B13" w:rsidRDefault="00510E6C" w:rsidP="00510E6C">
            <w:pPr>
              <w:spacing w:after="0"/>
              <w:rPr>
                <w:rFonts w:asciiTheme="minorBidi" w:hAnsiTheme="minorBidi"/>
                <w:sz w:val="24"/>
                <w:szCs w:val="24"/>
              </w:rPr>
            </w:pPr>
            <w:r w:rsidRPr="00751B13">
              <w:rPr>
                <w:rFonts w:asciiTheme="minorBidi" w:hAnsiTheme="minorBidi"/>
                <w:b/>
                <w:bCs/>
                <w:sz w:val="24"/>
                <w:szCs w:val="24"/>
                <w:u w:val="single"/>
                <w:rtl/>
              </w:rPr>
              <w:t>על אומני התוכנית</w:t>
            </w:r>
            <w:r w:rsidRPr="00751B13">
              <w:rPr>
                <w:rFonts w:asciiTheme="minorBidi" w:hAnsiTheme="minorBidi"/>
                <w:b/>
                <w:bCs/>
                <w:sz w:val="24"/>
                <w:szCs w:val="24"/>
                <w:u w:val="single"/>
              </w:rPr>
              <w:t>:</w:t>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sz w:val="24"/>
                <w:szCs w:val="24"/>
              </w:rPr>
              <w:br/>
            </w:r>
            <w:r w:rsidRPr="00751B13">
              <w:rPr>
                <w:rFonts w:asciiTheme="minorBidi" w:hAnsiTheme="minorBidi"/>
                <w:b/>
                <w:bCs/>
                <w:sz w:val="24"/>
                <w:szCs w:val="24"/>
                <w:rtl/>
              </w:rPr>
              <w:t>הדר הלוי</w:t>
            </w:r>
            <w:r w:rsidRPr="00751B13">
              <w:rPr>
                <w:rFonts w:asciiTheme="minorBidi" w:hAnsiTheme="minorBidi"/>
                <w:sz w:val="24"/>
                <w:szCs w:val="24"/>
              </w:rPr>
              <w:t xml:space="preserve">, </w:t>
            </w:r>
            <w:r w:rsidRPr="00751B13">
              <w:rPr>
                <w:rFonts w:asciiTheme="minorBidi" w:hAnsiTheme="minorBidi"/>
                <w:sz w:val="24"/>
                <w:szCs w:val="24"/>
                <w:rtl/>
              </w:rPr>
              <w:t>מצו-סופרן</w:t>
            </w:r>
            <w:r w:rsidRPr="00751B13">
              <w:rPr>
                <w:rFonts w:asciiTheme="minorBidi" w:hAnsiTheme="minorBidi"/>
                <w:sz w:val="24"/>
                <w:szCs w:val="24"/>
              </w:rPr>
              <w:t>:</w:t>
            </w:r>
            <w:r w:rsidRPr="00751B13">
              <w:rPr>
                <w:rStyle w:val="apple-converted-space"/>
                <w:rFonts w:asciiTheme="minorBidi" w:hAnsiTheme="minorBidi"/>
                <w:sz w:val="24"/>
                <w:szCs w:val="24"/>
              </w:rPr>
              <w:t> </w:t>
            </w:r>
            <w:r w:rsidRPr="00751B13">
              <w:rPr>
                <w:rFonts w:asciiTheme="minorBidi" w:hAnsiTheme="minorBidi"/>
                <w:sz w:val="24"/>
                <w:szCs w:val="24"/>
              </w:rPr>
              <w:br/>
            </w:r>
            <w:r w:rsidRPr="00751B13">
              <w:rPr>
                <w:rFonts w:asciiTheme="minorBidi" w:hAnsiTheme="minorBidi"/>
                <w:sz w:val="24"/>
                <w:szCs w:val="24"/>
                <w:rtl/>
              </w:rPr>
              <w:t>ילידת נתניה, סיימה את לימודיה באקדמיה למוסיקה בתל-אביב ובבית הספר ג'וליארד בניו יורק. זכתה בפרס ראשון בתחרות הזמרה של טולוז, והופיעה עם האופרה הישראלית באופרות וורטר, אידומנאו, סיפורי הופמן, והלנה היפה. החל מ-2001 פרצה לזירה הבינלאומית והופעותיה באופרה של טולוז, מרסי, ברלין,ברגן,רומא, ופורטלנד ארה"ב זכו לשבחי הקהל והביקורת כאחד. בספטמבר 2003 הופיעה בתפקיד הראשי ב"כרמן" בניו-יורק סיטי אופרה בהצלחה גדולה , והוזמנה להמשיך ולהופיע בתפקיד זה בפאלרמו, דרזדן, המבורג, טולוז, טורינו וסן-פנסיסקו. בימים אלה מופיעה באופרות של רוסיני (סמירמיד, והאיטלקיה מאלג'יר), בליני (נורמה), הנדל (יוליוס קיסר) ותחזור ארצה ביוני לתפקיד הראשי באופרה "שמשון ודלילה" מאת סן-סנס באופרה הישראלית. הופיעה תחת שרביטם של זובין מהטה ודניאל בארנבוים, והופעותיה עם זמר הטנור חואנדיאגו פלורז יצאו בדיסק. הדר נשואה לדיפלומט האיטלקי ג'ובאני דה-ויטו והיא אם לשני ילדים</w:t>
            </w:r>
            <w:r w:rsidRPr="00751B13">
              <w:rPr>
                <w:rFonts w:asciiTheme="minorBidi" w:hAnsiTheme="minorBidi"/>
                <w:sz w:val="24"/>
                <w:szCs w:val="24"/>
              </w:rPr>
              <w:t>.</w:t>
            </w:r>
          </w:p>
        </w:tc>
      </w:tr>
      <w:tr w:rsidR="00751B13" w:rsidRPr="00751B13" w:rsidTr="00510E6C">
        <w:trPr>
          <w:tblCellSpacing w:w="15" w:type="dxa"/>
          <w:jc w:val="center"/>
        </w:trPr>
        <w:tc>
          <w:tcPr>
            <w:tcW w:w="3000" w:type="dxa"/>
            <w:vAlign w:val="center"/>
            <w:hideMark/>
          </w:tcPr>
          <w:p w:rsidR="00510E6C" w:rsidRPr="00751B13" w:rsidRDefault="00510E6C" w:rsidP="00510E6C">
            <w:pPr>
              <w:rPr>
                <w:rFonts w:asciiTheme="minorBidi" w:hAnsiTheme="minorBidi"/>
                <w:sz w:val="24"/>
                <w:szCs w:val="24"/>
              </w:rPr>
            </w:pPr>
            <w:r w:rsidRPr="00751B13">
              <w:rPr>
                <w:rFonts w:asciiTheme="minorBidi" w:hAnsiTheme="minorBidi"/>
                <w:b/>
                <w:bCs/>
                <w:sz w:val="24"/>
                <w:szCs w:val="24"/>
                <w:rtl/>
              </w:rPr>
              <w:lastRenderedPageBreak/>
              <w:t>ברכה קול</w:t>
            </w:r>
            <w:r w:rsidRPr="00751B13">
              <w:rPr>
                <w:rFonts w:asciiTheme="minorBidi" w:hAnsiTheme="minorBidi"/>
                <w:sz w:val="24"/>
                <w:szCs w:val="24"/>
              </w:rPr>
              <w:t xml:space="preserve">, </w:t>
            </w:r>
            <w:r w:rsidRPr="00751B13">
              <w:rPr>
                <w:rFonts w:asciiTheme="minorBidi" w:hAnsiTheme="minorBidi"/>
                <w:sz w:val="24"/>
                <w:szCs w:val="24"/>
                <w:rtl/>
              </w:rPr>
              <w:t>מצו-סופרן</w:t>
            </w:r>
            <w:r w:rsidRPr="00751B13">
              <w:rPr>
                <w:rFonts w:asciiTheme="minorBidi" w:hAnsiTheme="minorBidi"/>
                <w:sz w:val="24"/>
                <w:szCs w:val="24"/>
              </w:rPr>
              <w:t xml:space="preserve"> :</w:t>
            </w:r>
            <w:r w:rsidRPr="00751B13">
              <w:rPr>
                <w:rFonts w:asciiTheme="minorBidi" w:hAnsiTheme="minorBidi"/>
                <w:sz w:val="24"/>
                <w:szCs w:val="24"/>
              </w:rPr>
              <w:br/>
            </w:r>
            <w:r w:rsidRPr="00751B13">
              <w:rPr>
                <w:rFonts w:asciiTheme="minorBidi" w:hAnsiTheme="minorBidi"/>
                <w:sz w:val="24"/>
                <w:szCs w:val="24"/>
                <w:rtl/>
              </w:rPr>
              <w:t>נולדה ברחובות, והיא בעלת תואר "אמן" בהצטיינות יתרה מהאקדמיה בת"א ותואר "סולן" בנגינת חליליות, מקונסרבטוריון אוטרכט, הולנד. באופרה הישראלית, הופיעה בתפקידי אולגה ("יבגני אונייגין"), גב' סדלי ("פיטר גריימס"), אמור ("פופאה"), מרסדס ("כרמן") ורוורה ("קטיה קבנובה"), טיסבה (צ'נרנטולה"), זולמה ("האיטלקיה באלג'יר), מוריץ ("מקס ומוריץ" לגיל שוחט) . שרה את תפקיד האלט בגרסה המבוימת של "מתאוס פסיון". גילמה את התפקיד הראשי באופרה "כרמן", בגירסה קונצרטנטית של האופרה. השתתפה בבצוע האופרה "סלומה" עם התזמורת הפילהרמונית הישראלית, בניצוחו של זובין מהטה, ושרה עם תזמורת "סנטה צ'צ'יליה"רומא, בניצוחו של פיליפ אנטרמון. לאחרונה, שרה לצידו ובניצוחו של פטר שראייר את "אורטוריית חג המולד" מאת באך, עם התזמורת הסימפונית ירושלים. מרבה לבצע מוסיקה ישראלית מקורית. זכתה במלגות "קרן שרת" משנת 1992 ובמלגות של "העמותה הישראלית לאמנות האופרה" משנת 2000 וממשיכה להשתלם אצל מורתה הנוכחית, הזמרת מיניון דאן</w:t>
            </w:r>
            <w:r w:rsidRPr="00751B13">
              <w:rPr>
                <w:rFonts w:asciiTheme="minorBidi" w:hAnsiTheme="minorBidi"/>
                <w:sz w:val="24"/>
                <w:szCs w:val="24"/>
              </w:rPr>
              <w:t>.</w:t>
            </w:r>
            <w:r w:rsidRPr="00751B13">
              <w:rPr>
                <w:rStyle w:val="apple-converted-space"/>
                <w:rFonts w:asciiTheme="minorBidi" w:hAnsiTheme="minorBidi"/>
                <w:sz w:val="24"/>
                <w:szCs w:val="24"/>
              </w:rPr>
              <w:t> </w:t>
            </w:r>
          </w:p>
        </w:tc>
        <w:tc>
          <w:tcPr>
            <w:tcW w:w="3000" w:type="dxa"/>
            <w:vAlign w:val="center"/>
            <w:hideMark/>
          </w:tcPr>
          <w:p w:rsidR="00510E6C" w:rsidRPr="00751B13" w:rsidRDefault="00510E6C" w:rsidP="00510E6C">
            <w:pPr>
              <w:spacing w:after="240"/>
              <w:rPr>
                <w:rFonts w:asciiTheme="minorBidi" w:hAnsiTheme="minorBidi"/>
                <w:sz w:val="24"/>
                <w:szCs w:val="24"/>
              </w:rPr>
            </w:pPr>
            <w:r w:rsidRPr="00751B13">
              <w:rPr>
                <w:rFonts w:asciiTheme="minorBidi" w:hAnsiTheme="minorBidi"/>
                <w:noProof/>
                <w:sz w:val="24"/>
                <w:szCs w:val="24"/>
              </w:rPr>
              <w:drawing>
                <wp:inline distT="0" distB="0" distL="0" distR="0">
                  <wp:extent cx="2381250" cy="3474720"/>
                  <wp:effectExtent l="0" t="0" r="0" b="0"/>
                  <wp:docPr id="14" name="Picture 14" descr="http://www.musiccathedra.bravehost.com/b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usiccathedra.bravehost.com/bk-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474720"/>
                          </a:xfrm>
                          <a:prstGeom prst="rect">
                            <a:avLst/>
                          </a:prstGeom>
                          <a:noFill/>
                          <a:ln>
                            <a:noFill/>
                          </a:ln>
                        </pic:spPr>
                      </pic:pic>
                    </a:graphicData>
                  </a:graphic>
                </wp:inline>
              </w:drawing>
            </w:r>
            <w:r w:rsidRPr="00751B13">
              <w:rPr>
                <w:rFonts w:asciiTheme="minorBidi" w:hAnsiTheme="minorBidi"/>
                <w:sz w:val="24"/>
                <w:szCs w:val="24"/>
              </w:rPr>
              <w:br/>
            </w:r>
          </w:p>
        </w:tc>
      </w:tr>
      <w:tr w:rsidR="00751B13" w:rsidRPr="00751B13" w:rsidTr="00510E6C">
        <w:trPr>
          <w:tblCellSpacing w:w="15" w:type="dxa"/>
          <w:jc w:val="center"/>
        </w:trPr>
        <w:tc>
          <w:tcPr>
            <w:tcW w:w="3000" w:type="dxa"/>
            <w:vAlign w:val="center"/>
            <w:hideMark/>
          </w:tcPr>
          <w:p w:rsidR="00510E6C" w:rsidRPr="00751B13" w:rsidRDefault="00510E6C" w:rsidP="00510E6C">
            <w:pPr>
              <w:spacing w:after="240"/>
              <w:rPr>
                <w:rFonts w:asciiTheme="minorBidi" w:hAnsiTheme="minorBidi"/>
                <w:sz w:val="24"/>
                <w:szCs w:val="24"/>
              </w:rPr>
            </w:pPr>
            <w:r w:rsidRPr="00751B13">
              <w:rPr>
                <w:rFonts w:asciiTheme="minorBidi" w:hAnsiTheme="minorBidi"/>
                <w:noProof/>
                <w:sz w:val="24"/>
                <w:szCs w:val="24"/>
              </w:rPr>
              <w:drawing>
                <wp:inline distT="0" distB="0" distL="0" distR="0">
                  <wp:extent cx="2381250" cy="2846070"/>
                  <wp:effectExtent l="0" t="0" r="0" b="0"/>
                  <wp:docPr id="13" name="Picture 13" descr="http://www.musiccathedra.bravehost.com/Ke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usiccathedra.bravehost.com/Ker-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846070"/>
                          </a:xfrm>
                          <a:prstGeom prst="rect">
                            <a:avLst/>
                          </a:prstGeom>
                          <a:noFill/>
                          <a:ln>
                            <a:noFill/>
                          </a:ln>
                        </pic:spPr>
                      </pic:pic>
                    </a:graphicData>
                  </a:graphic>
                </wp:inline>
              </w:drawing>
            </w:r>
            <w:r w:rsidRPr="00751B13">
              <w:rPr>
                <w:rFonts w:asciiTheme="minorBidi" w:hAnsiTheme="minorBidi"/>
                <w:sz w:val="24"/>
                <w:szCs w:val="24"/>
              </w:rPr>
              <w:br/>
            </w:r>
          </w:p>
        </w:tc>
        <w:tc>
          <w:tcPr>
            <w:tcW w:w="0" w:type="auto"/>
            <w:vAlign w:val="center"/>
            <w:hideMark/>
          </w:tcPr>
          <w:p w:rsidR="00510E6C" w:rsidRPr="00751B13" w:rsidRDefault="00510E6C" w:rsidP="00510E6C">
            <w:pPr>
              <w:spacing w:after="240"/>
              <w:rPr>
                <w:rFonts w:asciiTheme="minorBidi" w:hAnsiTheme="minorBidi"/>
                <w:sz w:val="24"/>
                <w:szCs w:val="24"/>
              </w:rPr>
            </w:pPr>
            <w:r w:rsidRPr="00751B13">
              <w:rPr>
                <w:rFonts w:asciiTheme="minorBidi" w:hAnsiTheme="minorBidi"/>
                <w:b/>
                <w:bCs/>
                <w:sz w:val="24"/>
                <w:szCs w:val="24"/>
                <w:rtl/>
              </w:rPr>
              <w:t>רביעיית המנדולינות "קרמן</w:t>
            </w:r>
            <w:r w:rsidRPr="00751B13">
              <w:rPr>
                <w:rFonts w:asciiTheme="minorBidi" w:hAnsiTheme="minorBidi"/>
                <w:b/>
                <w:bCs/>
                <w:sz w:val="24"/>
                <w:szCs w:val="24"/>
              </w:rPr>
              <w:t>"</w:t>
            </w:r>
            <w:r w:rsidRPr="00751B13">
              <w:rPr>
                <w:rFonts w:asciiTheme="minorBidi" w:hAnsiTheme="minorBidi"/>
                <w:sz w:val="24"/>
                <w:szCs w:val="24"/>
              </w:rPr>
              <w:t>:</w:t>
            </w:r>
            <w:r w:rsidRPr="00751B13">
              <w:rPr>
                <w:rFonts w:asciiTheme="minorBidi" w:hAnsiTheme="minorBidi"/>
                <w:sz w:val="24"/>
                <w:szCs w:val="24"/>
              </w:rPr>
              <w:br/>
            </w:r>
            <w:r w:rsidRPr="00751B13">
              <w:rPr>
                <w:rFonts w:asciiTheme="minorBidi" w:hAnsiTheme="minorBidi"/>
                <w:sz w:val="24"/>
                <w:szCs w:val="24"/>
                <w:rtl/>
              </w:rPr>
              <w:t xml:space="preserve">רביעיית קרמן הוקמה בספטמבר 1999, בעקבות הזמנתו של המאסטרו מסטיסלב רוסטרופוביץ', והיא רביעיית כלי פריטה יחודית הכוללת שתי מנדולינות, מנדולה ומנדוצ'לו. נגני הרביעייה, כולם תושבי באר שבע, תלמידיו של שמחה נתנזון ולב חיימוביץ. הכלים נבנו בהזמנה מיוחדת אצל בונה המנדולינות אריק קרמן, במטרה להקביל בין המנדולינה- לכינור, המנדולה - לויולה, והמנדוצ'לו - ל'צלו, וכך ליצור רביעיית מנדולינה המקבילה לרביעיית המיתרים הקלאסית. באוגוסט 2003 זכתה הרביעייה במקום הראשון בתחרות בינלאומית לכלי פריטה בספרד, ובעקבותיה הוזמנה לנגן בפסטיבלים בארה"ב, אנגליה, ספרד, גרמניה, סרביה וקרואטיה והוציאה דיסק ראשון. היא מרבה להופיע בארץ עם מיטב התזמורת וברסיטלים. </w:t>
            </w:r>
            <w:r w:rsidRPr="00751B13">
              <w:rPr>
                <w:rFonts w:asciiTheme="minorBidi" w:hAnsiTheme="minorBidi"/>
                <w:sz w:val="24"/>
                <w:szCs w:val="24"/>
                <w:rtl/>
              </w:rPr>
              <w:lastRenderedPageBreak/>
              <w:t>חברי הרביעייה, מטובי המוסיקאים בארץ , שותפים לחזון הפריחה של המדולינה, ועלייתה מרפרטואר עממי לרפרטואר אמנותי. שמואל אלבז, הקליט את כל הרפרטואר לכינור סולו על מנדולינה, מרצה באוניברסיטת חיפה והוא המנצח והמנהל המוסיקלי של התזמורת האנדלוסית הישראלית . יעקב ראובן, מרבה להופיעה כסולן ברסיטלים ומסיים לימודי דוקטורט באוניברסיטת באר-שבע. תום כהן מסיים לימודיו באקדמיה למוסיקה בירושלים והוא חבר תזמורת הבלקן. לב חיימוביץ' עלה ארצה מרוסיה ב - 1990, כסולן וכמנצח בעל שם, החל מ- 1992 מלמד מנדולינה ומנצח בבאר-שבע</w:t>
            </w:r>
            <w:r w:rsidRPr="00751B13">
              <w:rPr>
                <w:rFonts w:asciiTheme="minorBidi" w:hAnsiTheme="minorBidi"/>
                <w:sz w:val="24"/>
                <w:szCs w:val="24"/>
              </w:rPr>
              <w:t>.</w:t>
            </w:r>
            <w:r w:rsidRPr="00751B13">
              <w:rPr>
                <w:rStyle w:val="apple-converted-space"/>
                <w:rFonts w:asciiTheme="minorBidi" w:hAnsiTheme="minorBidi"/>
                <w:sz w:val="24"/>
                <w:szCs w:val="24"/>
              </w:rPr>
              <w:t> </w:t>
            </w:r>
          </w:p>
        </w:tc>
      </w:tr>
      <w:tr w:rsidR="00510E6C" w:rsidRPr="00751B13" w:rsidTr="00510E6C">
        <w:trPr>
          <w:tblCellSpacing w:w="15" w:type="dxa"/>
          <w:jc w:val="center"/>
        </w:trPr>
        <w:tc>
          <w:tcPr>
            <w:tcW w:w="2100" w:type="dxa"/>
            <w:vAlign w:val="center"/>
            <w:hideMark/>
          </w:tcPr>
          <w:p w:rsidR="00510E6C" w:rsidRPr="00751B13" w:rsidRDefault="00510E6C" w:rsidP="00510E6C">
            <w:pPr>
              <w:spacing w:after="0"/>
              <w:rPr>
                <w:rFonts w:asciiTheme="minorBidi" w:hAnsiTheme="minorBidi"/>
                <w:sz w:val="24"/>
                <w:szCs w:val="24"/>
              </w:rPr>
            </w:pPr>
            <w:r w:rsidRPr="00751B13">
              <w:rPr>
                <w:rFonts w:asciiTheme="minorBidi" w:hAnsiTheme="minorBidi"/>
                <w:b/>
                <w:bCs/>
                <w:sz w:val="24"/>
                <w:szCs w:val="24"/>
                <w:rtl/>
              </w:rPr>
              <w:lastRenderedPageBreak/>
              <w:t>אסתרית בלצן</w:t>
            </w:r>
            <w:r w:rsidRPr="00751B13">
              <w:rPr>
                <w:rFonts w:asciiTheme="minorBidi" w:hAnsiTheme="minorBidi"/>
                <w:sz w:val="24"/>
                <w:szCs w:val="24"/>
              </w:rPr>
              <w:t>:</w:t>
            </w:r>
            <w:r w:rsidRPr="00751B13">
              <w:rPr>
                <w:rFonts w:asciiTheme="minorBidi" w:hAnsiTheme="minorBidi"/>
                <w:sz w:val="24"/>
                <w:szCs w:val="24"/>
              </w:rPr>
              <w:br/>
            </w:r>
            <w:r w:rsidRPr="00751B13">
              <w:rPr>
                <w:rFonts w:asciiTheme="minorBidi" w:hAnsiTheme="minorBidi"/>
                <w:sz w:val="24"/>
                <w:szCs w:val="24"/>
                <w:rtl/>
              </w:rPr>
              <w:t>פסנתרנית, עורכת ומנחה של תוכניות מוסיקה יחודיות שבמרכזן הקשר בין מילים לצלילים, ובין מוסיקה- לחיים. בעלת תואר דוקטור מב"יהס למוסיקה מנהטן בניו-יורק, כלת פרסים בתחרויות פסנתר, חינוך מוסיקלי ופרס אמנויות הבמה של עיריית תל-אביב. מופיעה בסדרות יחודיות עם הפילהרמונית הישראלית, ערכה תוכניות טלוויזיה ורדיו והוציאה שני ספרים בהוצאת "מודן". נשואה למלחין משה זורמן ואם לאיתמר ,רעות ועלמה</w:t>
            </w:r>
            <w:r w:rsidRPr="00751B13">
              <w:rPr>
                <w:rFonts w:asciiTheme="minorBidi" w:hAnsiTheme="minorBidi"/>
                <w:sz w:val="24"/>
                <w:szCs w:val="24"/>
              </w:rPr>
              <w:t>.</w:t>
            </w:r>
          </w:p>
        </w:tc>
        <w:tc>
          <w:tcPr>
            <w:tcW w:w="0" w:type="auto"/>
            <w:vAlign w:val="center"/>
            <w:hideMark/>
          </w:tcPr>
          <w:p w:rsidR="00510E6C" w:rsidRPr="00751B13" w:rsidRDefault="00510E6C" w:rsidP="00510E6C">
            <w:pPr>
              <w:rPr>
                <w:rFonts w:asciiTheme="minorBidi" w:hAnsiTheme="minorBidi"/>
                <w:sz w:val="24"/>
                <w:szCs w:val="24"/>
              </w:rPr>
            </w:pPr>
            <w:r w:rsidRPr="00751B13">
              <w:rPr>
                <w:rFonts w:asciiTheme="minorBidi" w:hAnsiTheme="minorBidi"/>
                <w:noProof/>
                <w:sz w:val="24"/>
                <w:szCs w:val="24"/>
              </w:rPr>
              <w:drawing>
                <wp:inline distT="0" distB="0" distL="0" distR="0">
                  <wp:extent cx="2381250" cy="3543300"/>
                  <wp:effectExtent l="0" t="0" r="0" b="0"/>
                  <wp:docPr id="12" name="Picture 12" descr="http://www.musiccathedra.bravehost.com/a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usiccathedra.bravehost.com/ab-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543300"/>
                          </a:xfrm>
                          <a:prstGeom prst="rect">
                            <a:avLst/>
                          </a:prstGeom>
                          <a:noFill/>
                          <a:ln>
                            <a:noFill/>
                          </a:ln>
                        </pic:spPr>
                      </pic:pic>
                    </a:graphicData>
                  </a:graphic>
                </wp:inline>
              </w:drawing>
            </w:r>
          </w:p>
        </w:tc>
      </w:tr>
    </w:tbl>
    <w:p w:rsidR="00184D6E" w:rsidRPr="00751B13" w:rsidRDefault="00184D6E" w:rsidP="00510E6C">
      <w:pPr>
        <w:rPr>
          <w:rFonts w:asciiTheme="minorBidi" w:hAnsiTheme="minorBidi"/>
          <w:sz w:val="24"/>
          <w:szCs w:val="24"/>
        </w:rPr>
      </w:pPr>
    </w:p>
    <w:sectPr w:rsidR="00184D6E" w:rsidRPr="00751B13"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D30C0"/>
    <w:rsid w:val="00130158"/>
    <w:rsid w:val="00135BD1"/>
    <w:rsid w:val="0018413A"/>
    <w:rsid w:val="00184D6E"/>
    <w:rsid w:val="001E0C97"/>
    <w:rsid w:val="00232ABB"/>
    <w:rsid w:val="002A53A8"/>
    <w:rsid w:val="002B53BE"/>
    <w:rsid w:val="003601EF"/>
    <w:rsid w:val="003D7C0A"/>
    <w:rsid w:val="0044753C"/>
    <w:rsid w:val="00481A27"/>
    <w:rsid w:val="004E1B6B"/>
    <w:rsid w:val="004F207B"/>
    <w:rsid w:val="004F2914"/>
    <w:rsid w:val="005075D4"/>
    <w:rsid w:val="00510E6C"/>
    <w:rsid w:val="00543DD5"/>
    <w:rsid w:val="00591854"/>
    <w:rsid w:val="00622DB5"/>
    <w:rsid w:val="00627945"/>
    <w:rsid w:val="00627D6E"/>
    <w:rsid w:val="00672CB5"/>
    <w:rsid w:val="00751B13"/>
    <w:rsid w:val="007B60B5"/>
    <w:rsid w:val="007C20B7"/>
    <w:rsid w:val="007E4865"/>
    <w:rsid w:val="00826445"/>
    <w:rsid w:val="008A5EC4"/>
    <w:rsid w:val="008B4254"/>
    <w:rsid w:val="00953AF8"/>
    <w:rsid w:val="009C0FB3"/>
    <w:rsid w:val="00A279C8"/>
    <w:rsid w:val="00A80C2D"/>
    <w:rsid w:val="00AA03B3"/>
    <w:rsid w:val="00AA5884"/>
    <w:rsid w:val="00AB03C1"/>
    <w:rsid w:val="00AB143B"/>
    <w:rsid w:val="00AB5ECE"/>
    <w:rsid w:val="00AE4C6B"/>
    <w:rsid w:val="00AF38BF"/>
    <w:rsid w:val="00AF5777"/>
    <w:rsid w:val="00BD2023"/>
    <w:rsid w:val="00BF6C5F"/>
    <w:rsid w:val="00C30F79"/>
    <w:rsid w:val="00C66776"/>
    <w:rsid w:val="00C82206"/>
    <w:rsid w:val="00CC2E34"/>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1E0C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E0C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435">
      <w:bodyDiv w:val="1"/>
      <w:marLeft w:val="0"/>
      <w:marRight w:val="0"/>
      <w:marTop w:val="0"/>
      <w:marBottom w:val="0"/>
      <w:divBdr>
        <w:top w:val="none" w:sz="0" w:space="0" w:color="auto"/>
        <w:left w:val="none" w:sz="0" w:space="0" w:color="auto"/>
        <w:bottom w:val="none" w:sz="0" w:space="0" w:color="auto"/>
        <w:right w:val="none" w:sz="0" w:space="0" w:color="auto"/>
      </w:divBdr>
    </w:div>
    <w:div w:id="36241750">
      <w:bodyDiv w:val="1"/>
      <w:marLeft w:val="0"/>
      <w:marRight w:val="0"/>
      <w:marTop w:val="0"/>
      <w:marBottom w:val="0"/>
      <w:divBdr>
        <w:top w:val="none" w:sz="0" w:space="0" w:color="auto"/>
        <w:left w:val="none" w:sz="0" w:space="0" w:color="auto"/>
        <w:bottom w:val="none" w:sz="0" w:space="0" w:color="auto"/>
        <w:right w:val="none" w:sz="0" w:space="0" w:color="auto"/>
      </w:divBdr>
    </w:div>
    <w:div w:id="70858962">
      <w:bodyDiv w:val="1"/>
      <w:marLeft w:val="0"/>
      <w:marRight w:val="0"/>
      <w:marTop w:val="0"/>
      <w:marBottom w:val="0"/>
      <w:divBdr>
        <w:top w:val="none" w:sz="0" w:space="0" w:color="auto"/>
        <w:left w:val="none" w:sz="0" w:space="0" w:color="auto"/>
        <w:bottom w:val="none" w:sz="0" w:space="0" w:color="auto"/>
        <w:right w:val="none" w:sz="0" w:space="0" w:color="auto"/>
      </w:divBdr>
    </w:div>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46835019">
      <w:bodyDiv w:val="1"/>
      <w:marLeft w:val="0"/>
      <w:marRight w:val="0"/>
      <w:marTop w:val="0"/>
      <w:marBottom w:val="0"/>
      <w:divBdr>
        <w:top w:val="none" w:sz="0" w:space="0" w:color="auto"/>
        <w:left w:val="none" w:sz="0" w:space="0" w:color="auto"/>
        <w:bottom w:val="none" w:sz="0" w:space="0" w:color="auto"/>
        <w:right w:val="none" w:sz="0" w:space="0" w:color="auto"/>
      </w:divBdr>
    </w:div>
    <w:div w:id="1190724142">
      <w:bodyDiv w:val="1"/>
      <w:marLeft w:val="0"/>
      <w:marRight w:val="0"/>
      <w:marTop w:val="0"/>
      <w:marBottom w:val="0"/>
      <w:divBdr>
        <w:top w:val="none" w:sz="0" w:space="0" w:color="auto"/>
        <w:left w:val="none" w:sz="0" w:space="0" w:color="auto"/>
        <w:bottom w:val="none" w:sz="0" w:space="0" w:color="auto"/>
        <w:right w:val="none" w:sz="0" w:space="0" w:color="auto"/>
      </w:divBdr>
    </w:div>
    <w:div w:id="137766354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70475937">
      <w:bodyDiv w:val="1"/>
      <w:marLeft w:val="0"/>
      <w:marRight w:val="0"/>
      <w:marTop w:val="0"/>
      <w:marBottom w:val="0"/>
      <w:divBdr>
        <w:top w:val="none" w:sz="0" w:space="0" w:color="auto"/>
        <w:left w:val="none" w:sz="0" w:space="0" w:color="auto"/>
        <w:bottom w:val="none" w:sz="0" w:space="0" w:color="auto"/>
        <w:right w:val="none" w:sz="0" w:space="0" w:color="auto"/>
      </w:divBdr>
      <w:divsChild>
        <w:div w:id="1162236886">
          <w:marLeft w:val="0"/>
          <w:marRight w:val="0"/>
          <w:marTop w:val="0"/>
          <w:marBottom w:val="0"/>
          <w:divBdr>
            <w:top w:val="none" w:sz="0" w:space="0" w:color="auto"/>
            <w:left w:val="none" w:sz="0" w:space="0" w:color="auto"/>
            <w:bottom w:val="single" w:sz="8" w:space="1" w:color="auto"/>
            <w:right w:val="none" w:sz="0" w:space="0" w:color="auto"/>
          </w:divBdr>
        </w:div>
      </w:divsChild>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37858812">
      <w:bodyDiv w:val="1"/>
      <w:marLeft w:val="0"/>
      <w:marRight w:val="0"/>
      <w:marTop w:val="0"/>
      <w:marBottom w:val="0"/>
      <w:divBdr>
        <w:top w:val="none" w:sz="0" w:space="0" w:color="auto"/>
        <w:left w:val="none" w:sz="0" w:space="0" w:color="auto"/>
        <w:bottom w:val="none" w:sz="0" w:space="0" w:color="auto"/>
        <w:right w:val="none" w:sz="0" w:space="0" w:color="auto"/>
      </w:divBdr>
      <w:divsChild>
        <w:div w:id="1221987503">
          <w:marLeft w:val="600"/>
          <w:marRight w:val="600"/>
          <w:marTop w:val="0"/>
          <w:marBottom w:val="0"/>
          <w:divBdr>
            <w:top w:val="none" w:sz="0" w:space="0" w:color="auto"/>
            <w:left w:val="none" w:sz="0" w:space="0" w:color="auto"/>
            <w:bottom w:val="none" w:sz="0" w:space="0" w:color="auto"/>
            <w:right w:val="none" w:sz="0" w:space="0" w:color="auto"/>
          </w:divBdr>
        </w:div>
        <w:div w:id="527334001">
          <w:marLeft w:val="600"/>
          <w:marRight w:val="600"/>
          <w:marTop w:val="0"/>
          <w:marBottom w:val="0"/>
          <w:divBdr>
            <w:top w:val="none" w:sz="0" w:space="0" w:color="auto"/>
            <w:left w:val="none" w:sz="0" w:space="0" w:color="auto"/>
            <w:bottom w:val="none" w:sz="0" w:space="0" w:color="auto"/>
            <w:right w:val="none" w:sz="0" w:space="0" w:color="auto"/>
          </w:divBdr>
        </w:div>
      </w:divsChild>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1030</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4</cp:revision>
  <dcterms:created xsi:type="dcterms:W3CDTF">2016-12-12T09:45:00Z</dcterms:created>
  <dcterms:modified xsi:type="dcterms:W3CDTF">2016-12-13T11:23:00Z</dcterms:modified>
</cp:coreProperties>
</file>